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67642B" w14:textId="77777777" w:rsidR="007547F8" w:rsidRDefault="007547F8" w:rsidP="00FA3A48">
      <w:pPr>
        <w:spacing w:line="360" w:lineRule="auto"/>
        <w:jc w:val="both"/>
        <w:rPr>
          <w:rFonts w:ascii="Arial" w:hAnsi="Arial" w:cs="Arial"/>
          <w:b/>
          <w:color w:val="262626" w:themeColor="text1" w:themeTint="D9"/>
          <w:sz w:val="22"/>
          <w:szCs w:val="22"/>
          <w:lang w:val="es-ES_tradnl"/>
        </w:rPr>
      </w:pPr>
      <w:r w:rsidRPr="00FA3A48">
        <w:rPr>
          <w:rFonts w:ascii="Arial" w:hAnsi="Arial" w:cs="Arial"/>
          <w:color w:val="262626" w:themeColor="text1" w:themeTint="D9"/>
          <w:sz w:val="22"/>
          <w:szCs w:val="22"/>
          <w:lang w:val="es-ES_tradnl"/>
        </w:rPr>
        <w:t xml:space="preserve">                                                   </w:t>
      </w:r>
      <w:r w:rsidRPr="00FA3A48">
        <w:rPr>
          <w:rFonts w:ascii="Arial" w:hAnsi="Arial" w:cs="Arial"/>
          <w:b/>
          <w:color w:val="262626" w:themeColor="text1" w:themeTint="D9"/>
          <w:sz w:val="22"/>
          <w:szCs w:val="22"/>
          <w:lang w:val="es-ES_tradnl"/>
        </w:rPr>
        <w:t>CURRICULUM VITAE</w:t>
      </w:r>
    </w:p>
    <w:p w14:paraId="7F7A903F" w14:textId="49D77196" w:rsidR="001F1466" w:rsidRPr="00FA3A48" w:rsidRDefault="002D5CBB" w:rsidP="00FA3A48">
      <w:pPr>
        <w:spacing w:line="360" w:lineRule="auto"/>
        <w:jc w:val="both"/>
        <w:rPr>
          <w:rFonts w:ascii="Arial" w:hAnsi="Arial" w:cs="Arial"/>
          <w:b/>
          <w:color w:val="262626" w:themeColor="text1" w:themeTint="D9"/>
          <w:sz w:val="22"/>
          <w:szCs w:val="22"/>
          <w:lang w:val="es-ES_tradnl"/>
        </w:rPr>
      </w:pPr>
      <w:r>
        <w:rPr>
          <w:rFonts w:ascii="Arial" w:hAnsi="Arial" w:cs="Arial"/>
          <w:noProof/>
          <w:color w:val="262626" w:themeColor="text1" w:themeTint="D9"/>
          <w:sz w:val="22"/>
          <w:szCs w:val="22"/>
          <w:lang w:eastAsia="es-ES"/>
        </w:rPr>
        <w:drawing>
          <wp:anchor distT="0" distB="0" distL="114300" distR="114300" simplePos="0" relativeHeight="251658240" behindDoc="0" locked="0" layoutInCell="1" allowOverlap="1" wp14:anchorId="32FFFEF5" wp14:editId="2E99AB89">
            <wp:simplePos x="0" y="0"/>
            <wp:positionH relativeFrom="column">
              <wp:posOffset>4025265</wp:posOffset>
            </wp:positionH>
            <wp:positionV relativeFrom="paragraph">
              <wp:posOffset>167640</wp:posOffset>
            </wp:positionV>
            <wp:extent cx="1638300" cy="1739900"/>
            <wp:effectExtent l="0" t="0" r="0" b="0"/>
            <wp:wrapThrough wrapText="bothSides">
              <wp:wrapPolygon edited="0">
                <wp:start x="0" y="0"/>
                <wp:lineTo x="0" y="21442"/>
                <wp:lineTo x="21433" y="21442"/>
                <wp:lineTo x="21433" y="0"/>
                <wp:lineTo x="0" y="0"/>
              </wp:wrapPolygon>
            </wp:wrapThrough>
            <wp:docPr id="2" name="Imagen 1" descr="G:\IMG_3007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_3007 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CBDCB" w14:textId="526D6563" w:rsidR="007547F8" w:rsidRPr="00FA3A48" w:rsidRDefault="007547F8" w:rsidP="00FA3A48">
      <w:pPr>
        <w:spacing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  <w:lang w:val="es-ES_tradnl"/>
        </w:rPr>
      </w:pPr>
      <w:r w:rsidRPr="00FA3A48">
        <w:rPr>
          <w:rFonts w:ascii="Arial" w:hAnsi="Arial" w:cs="Arial"/>
          <w:color w:val="262626" w:themeColor="text1" w:themeTint="D9"/>
          <w:sz w:val="22"/>
          <w:szCs w:val="22"/>
          <w:lang w:val="es-ES_tradnl"/>
        </w:rPr>
        <w:t xml:space="preserve">                                                            </w:t>
      </w:r>
    </w:p>
    <w:p w14:paraId="4A09E6CB" w14:textId="77777777" w:rsidR="007547F8" w:rsidRPr="00FA3A48" w:rsidRDefault="007547F8" w:rsidP="00FA3A48">
      <w:pPr>
        <w:spacing w:line="360" w:lineRule="auto"/>
        <w:jc w:val="both"/>
        <w:rPr>
          <w:rFonts w:ascii="Arial" w:hAnsi="Arial" w:cs="Arial"/>
          <w:b/>
          <w:bCs/>
          <w:color w:val="262626" w:themeColor="text1" w:themeTint="D9"/>
          <w:sz w:val="22"/>
          <w:szCs w:val="22"/>
          <w:lang w:val="es-ES_tradnl"/>
        </w:rPr>
      </w:pPr>
      <w:r w:rsidRPr="00FA3A48">
        <w:rPr>
          <w:rFonts w:ascii="Arial" w:hAnsi="Arial" w:cs="Arial"/>
          <w:b/>
          <w:color w:val="262626" w:themeColor="text1" w:themeTint="D9"/>
          <w:sz w:val="22"/>
          <w:szCs w:val="22"/>
          <w:lang w:val="es-ES_tradnl"/>
        </w:rPr>
        <w:t xml:space="preserve">Nombre: </w:t>
      </w:r>
      <w:r w:rsidR="00F74D56" w:rsidRPr="00FA3A48">
        <w:rPr>
          <w:rFonts w:ascii="Arial" w:hAnsi="Arial" w:cs="Arial"/>
          <w:color w:val="262626" w:themeColor="text1" w:themeTint="D9"/>
          <w:sz w:val="22"/>
          <w:szCs w:val="22"/>
          <w:lang w:val="es-ES_tradnl"/>
        </w:rPr>
        <w:t>Miguel Alejandro Muñoz Rosas</w:t>
      </w:r>
      <w:r w:rsidRPr="00FA3A48">
        <w:rPr>
          <w:rFonts w:ascii="Arial" w:hAnsi="Arial" w:cs="Arial"/>
          <w:color w:val="262626" w:themeColor="text1" w:themeTint="D9"/>
          <w:sz w:val="22"/>
          <w:szCs w:val="22"/>
          <w:lang w:val="es-CL"/>
        </w:rPr>
        <w:t xml:space="preserve">                                 </w:t>
      </w:r>
    </w:p>
    <w:p w14:paraId="78E7CF9C" w14:textId="77777777" w:rsidR="007547F8" w:rsidRPr="00FA3A48" w:rsidRDefault="007547F8" w:rsidP="00FA3A48">
      <w:pPr>
        <w:spacing w:line="360" w:lineRule="auto"/>
        <w:jc w:val="both"/>
        <w:rPr>
          <w:rFonts w:ascii="Arial" w:hAnsi="Arial" w:cs="Arial"/>
          <w:b/>
          <w:color w:val="262626" w:themeColor="text1" w:themeTint="D9"/>
          <w:sz w:val="22"/>
          <w:szCs w:val="22"/>
          <w:lang w:val="es-ES_tradnl"/>
        </w:rPr>
      </w:pPr>
      <w:r w:rsidRPr="00FA3A48">
        <w:rPr>
          <w:rFonts w:ascii="Arial" w:hAnsi="Arial" w:cs="Arial"/>
          <w:b/>
          <w:color w:val="262626" w:themeColor="text1" w:themeTint="D9"/>
          <w:sz w:val="22"/>
          <w:szCs w:val="22"/>
          <w:lang w:val="es-ES_tradnl"/>
        </w:rPr>
        <w:t xml:space="preserve">Rut: </w:t>
      </w:r>
      <w:r w:rsidRPr="00FA3A48">
        <w:rPr>
          <w:rFonts w:ascii="Arial" w:hAnsi="Arial" w:cs="Arial"/>
          <w:color w:val="262626" w:themeColor="text1" w:themeTint="D9"/>
          <w:sz w:val="22"/>
          <w:szCs w:val="22"/>
          <w:lang w:val="es-ES_tradnl"/>
        </w:rPr>
        <w:t>16.</w:t>
      </w:r>
      <w:r w:rsidR="00F74D56" w:rsidRPr="00FA3A48">
        <w:rPr>
          <w:rFonts w:ascii="Arial" w:hAnsi="Arial" w:cs="Arial"/>
          <w:color w:val="262626" w:themeColor="text1" w:themeTint="D9"/>
          <w:sz w:val="22"/>
          <w:szCs w:val="22"/>
          <w:lang w:val="es-ES_tradnl"/>
        </w:rPr>
        <w:t>490.523-3</w:t>
      </w:r>
    </w:p>
    <w:p w14:paraId="70149A04" w14:textId="77777777" w:rsidR="007547F8" w:rsidRPr="00FA3A48" w:rsidRDefault="007547F8" w:rsidP="00FA3A48">
      <w:pPr>
        <w:spacing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  <w:lang w:val="es-ES_tradnl"/>
        </w:rPr>
      </w:pPr>
      <w:r w:rsidRPr="00FA3A48">
        <w:rPr>
          <w:rFonts w:ascii="Arial" w:hAnsi="Arial" w:cs="Arial"/>
          <w:b/>
          <w:bCs/>
          <w:color w:val="262626" w:themeColor="text1" w:themeTint="D9"/>
          <w:sz w:val="22"/>
          <w:szCs w:val="22"/>
          <w:lang w:val="es-ES_tradnl"/>
        </w:rPr>
        <w:t>Fecha de nacimiento:</w:t>
      </w:r>
      <w:r w:rsidR="00256047" w:rsidRPr="00FA3A48">
        <w:rPr>
          <w:rFonts w:ascii="Arial" w:hAnsi="Arial" w:cs="Arial"/>
          <w:color w:val="262626" w:themeColor="text1" w:themeTint="D9"/>
          <w:sz w:val="22"/>
          <w:szCs w:val="22"/>
          <w:lang w:val="es-ES_tradnl"/>
        </w:rPr>
        <w:t xml:space="preserve"> </w:t>
      </w:r>
      <w:r w:rsidR="00F74D56" w:rsidRPr="00FA3A48">
        <w:rPr>
          <w:rFonts w:ascii="Arial" w:hAnsi="Arial" w:cs="Arial"/>
          <w:color w:val="262626" w:themeColor="text1" w:themeTint="D9"/>
          <w:sz w:val="22"/>
          <w:szCs w:val="22"/>
          <w:lang w:val="es-ES_tradnl"/>
        </w:rPr>
        <w:t>03</w:t>
      </w:r>
      <w:r w:rsidR="00256047" w:rsidRPr="00FA3A48">
        <w:rPr>
          <w:rFonts w:ascii="Arial" w:hAnsi="Arial" w:cs="Arial"/>
          <w:color w:val="262626" w:themeColor="text1" w:themeTint="D9"/>
          <w:sz w:val="22"/>
          <w:szCs w:val="22"/>
          <w:lang w:val="es-ES_tradnl"/>
        </w:rPr>
        <w:t xml:space="preserve"> de </w:t>
      </w:r>
      <w:r w:rsidR="00F74D56" w:rsidRPr="00FA3A48">
        <w:rPr>
          <w:rFonts w:ascii="Arial" w:hAnsi="Arial" w:cs="Arial"/>
          <w:color w:val="262626" w:themeColor="text1" w:themeTint="D9"/>
          <w:sz w:val="22"/>
          <w:szCs w:val="22"/>
          <w:lang w:val="es-ES_tradnl"/>
        </w:rPr>
        <w:t>agosto</w:t>
      </w:r>
      <w:r w:rsidR="00256047" w:rsidRPr="00FA3A48">
        <w:rPr>
          <w:rFonts w:ascii="Arial" w:hAnsi="Arial" w:cs="Arial"/>
          <w:color w:val="262626" w:themeColor="text1" w:themeTint="D9"/>
          <w:sz w:val="22"/>
          <w:szCs w:val="22"/>
          <w:lang w:val="es-ES_tradnl"/>
        </w:rPr>
        <w:t xml:space="preserve"> de</w:t>
      </w:r>
      <w:r w:rsidRPr="00FA3A48">
        <w:rPr>
          <w:rFonts w:ascii="Arial" w:hAnsi="Arial" w:cs="Arial"/>
          <w:color w:val="262626" w:themeColor="text1" w:themeTint="D9"/>
          <w:sz w:val="22"/>
          <w:szCs w:val="22"/>
          <w:lang w:val="es-ES_tradnl"/>
        </w:rPr>
        <w:t xml:space="preserve"> 1987</w:t>
      </w:r>
    </w:p>
    <w:p w14:paraId="61657F84" w14:textId="77777777" w:rsidR="007547F8" w:rsidRDefault="007547F8" w:rsidP="00FA3A48">
      <w:pPr>
        <w:spacing w:line="360" w:lineRule="auto"/>
        <w:jc w:val="both"/>
      </w:pPr>
      <w:r w:rsidRPr="00FA3A48">
        <w:rPr>
          <w:rFonts w:ascii="Arial" w:hAnsi="Arial" w:cs="Arial"/>
          <w:b/>
          <w:color w:val="262626" w:themeColor="text1" w:themeTint="D9"/>
          <w:sz w:val="22"/>
          <w:szCs w:val="22"/>
          <w:lang w:val="es-ES_tradnl"/>
        </w:rPr>
        <w:t xml:space="preserve">E-mail: </w:t>
      </w:r>
      <w:hyperlink r:id="rId8" w:history="1">
        <w:r w:rsidR="00F74D56" w:rsidRPr="00FA3A48">
          <w:rPr>
            <w:rStyle w:val="Hipervnculo"/>
            <w:rFonts w:ascii="Arial" w:hAnsi="Arial" w:cs="Arial"/>
            <w:color w:val="262626" w:themeColor="text1" w:themeTint="D9"/>
            <w:sz w:val="22"/>
            <w:szCs w:val="22"/>
            <w:lang w:val="es-CL"/>
          </w:rPr>
          <w:t>mrosas1987@gmail.com</w:t>
        </w:r>
      </w:hyperlink>
    </w:p>
    <w:p w14:paraId="0DD9D2BB" w14:textId="16F23EE5" w:rsidR="001D682F" w:rsidRPr="001D682F" w:rsidRDefault="001D682F" w:rsidP="00FA3A48">
      <w:pPr>
        <w:spacing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  <w:lang w:val="es-ES_tradnl"/>
        </w:rPr>
      </w:pPr>
      <w:r w:rsidRPr="008F46D7">
        <w:rPr>
          <w:rFonts w:ascii="Arial" w:hAnsi="Arial" w:cs="Arial"/>
          <w:b/>
          <w:color w:val="262626" w:themeColor="text1" w:themeTint="D9"/>
          <w:sz w:val="22"/>
          <w:szCs w:val="22"/>
        </w:rPr>
        <w:t>Dirección:</w:t>
      </w:r>
      <w:r w:rsidRPr="001D682F">
        <w:rPr>
          <w:rFonts w:ascii="Arial" w:hAnsi="Arial" w:cs="Arial"/>
          <w:b/>
          <w:sz w:val="22"/>
          <w:szCs w:val="22"/>
        </w:rPr>
        <w:t xml:space="preserve"> </w:t>
      </w:r>
      <w:r w:rsidR="00834441">
        <w:rPr>
          <w:rFonts w:ascii="Arial" w:hAnsi="Arial" w:cs="Arial"/>
          <w:sz w:val="22"/>
          <w:szCs w:val="22"/>
        </w:rPr>
        <w:t xml:space="preserve">Juvenal Hernández #226 Los Altos de Chiguayante  </w:t>
      </w:r>
    </w:p>
    <w:p w14:paraId="7876195C" w14:textId="1F6FD3D5" w:rsidR="007547F8" w:rsidRPr="00FA3A48" w:rsidRDefault="007547F8" w:rsidP="00FA3A48">
      <w:pPr>
        <w:spacing w:line="360" w:lineRule="auto"/>
        <w:jc w:val="both"/>
        <w:rPr>
          <w:rFonts w:ascii="Arial" w:hAnsi="Arial" w:cs="Arial"/>
          <w:b/>
          <w:color w:val="262626" w:themeColor="text1" w:themeTint="D9"/>
          <w:sz w:val="22"/>
          <w:szCs w:val="22"/>
          <w:lang w:val="es-ES_tradnl"/>
        </w:rPr>
      </w:pPr>
      <w:r w:rsidRPr="00FA3A48">
        <w:rPr>
          <w:rFonts w:ascii="Arial" w:hAnsi="Arial" w:cs="Arial"/>
          <w:b/>
          <w:color w:val="262626" w:themeColor="text1" w:themeTint="D9"/>
          <w:sz w:val="22"/>
          <w:szCs w:val="22"/>
          <w:lang w:val="es-ES_tradnl"/>
        </w:rPr>
        <w:t>Teléfono:</w:t>
      </w:r>
      <w:r w:rsidR="008E0CC7" w:rsidRPr="00FA3A48">
        <w:rPr>
          <w:rFonts w:ascii="Arial" w:hAnsi="Arial" w:cs="Arial"/>
          <w:b/>
          <w:color w:val="262626" w:themeColor="text1" w:themeTint="D9"/>
          <w:sz w:val="22"/>
          <w:szCs w:val="22"/>
          <w:lang w:val="es-ES_tradnl"/>
        </w:rPr>
        <w:t xml:space="preserve"> </w:t>
      </w:r>
      <w:r w:rsidR="00DA41A2" w:rsidRPr="00FA3A48">
        <w:rPr>
          <w:rFonts w:ascii="Arial" w:hAnsi="Arial" w:cs="Arial"/>
          <w:color w:val="262626" w:themeColor="text1" w:themeTint="D9"/>
          <w:sz w:val="22"/>
          <w:szCs w:val="22"/>
          <w:lang w:val="es-ES_tradnl"/>
        </w:rPr>
        <w:t>+569</w:t>
      </w:r>
      <w:r w:rsidR="00DA41A2" w:rsidRPr="00FA3A48">
        <w:rPr>
          <w:rFonts w:ascii="Arial" w:hAnsi="Arial" w:cs="Arial"/>
          <w:b/>
          <w:color w:val="262626" w:themeColor="text1" w:themeTint="D9"/>
          <w:sz w:val="22"/>
          <w:szCs w:val="22"/>
          <w:lang w:val="es-ES_tradnl"/>
        </w:rPr>
        <w:t xml:space="preserve"> </w:t>
      </w:r>
      <w:r w:rsidR="007805BA">
        <w:rPr>
          <w:rFonts w:ascii="Arial" w:hAnsi="Arial" w:cs="Arial"/>
          <w:color w:val="262626" w:themeColor="text1" w:themeTint="D9"/>
          <w:sz w:val="22"/>
          <w:szCs w:val="22"/>
        </w:rPr>
        <w:t>6579</w:t>
      </w:r>
      <w:r w:rsidR="002D5CBB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r w:rsidR="007805BA">
        <w:rPr>
          <w:rFonts w:ascii="Arial" w:hAnsi="Arial" w:cs="Arial"/>
          <w:color w:val="262626" w:themeColor="text1" w:themeTint="D9"/>
          <w:sz w:val="22"/>
          <w:szCs w:val="22"/>
        </w:rPr>
        <w:t xml:space="preserve">6816 / </w:t>
      </w:r>
      <w:r w:rsidR="008E0CC7" w:rsidRPr="00FA3A48">
        <w:rPr>
          <w:rFonts w:ascii="Arial" w:hAnsi="Arial" w:cs="Arial"/>
          <w:color w:val="262626" w:themeColor="text1" w:themeTint="D9"/>
          <w:sz w:val="22"/>
          <w:szCs w:val="22"/>
        </w:rPr>
        <w:t>41-2</w:t>
      </w:r>
      <w:r w:rsidR="00DA41A2" w:rsidRPr="00FA3A48">
        <w:rPr>
          <w:rFonts w:ascii="Arial" w:hAnsi="Arial" w:cs="Arial"/>
          <w:color w:val="262626" w:themeColor="text1" w:themeTint="D9"/>
          <w:sz w:val="22"/>
          <w:szCs w:val="22"/>
        </w:rPr>
        <w:t xml:space="preserve"> </w:t>
      </w:r>
      <w:r w:rsidR="002D5CBB">
        <w:rPr>
          <w:rFonts w:ascii="Arial" w:hAnsi="Arial" w:cs="Arial"/>
          <w:color w:val="262626" w:themeColor="text1" w:themeTint="D9"/>
          <w:sz w:val="22"/>
          <w:szCs w:val="22"/>
        </w:rPr>
        <w:t>675010</w:t>
      </w:r>
      <w:r w:rsidRPr="00FA3A48">
        <w:rPr>
          <w:rFonts w:ascii="Arial" w:hAnsi="Arial" w:cs="Arial"/>
          <w:color w:val="262626" w:themeColor="text1" w:themeTint="D9"/>
          <w:sz w:val="22"/>
          <w:szCs w:val="22"/>
          <w:lang w:val="es-ES_tradnl"/>
        </w:rPr>
        <w:t xml:space="preserve">                                                                   </w:t>
      </w:r>
    </w:p>
    <w:p w14:paraId="65B7DEEC" w14:textId="77777777" w:rsidR="007547F8" w:rsidRPr="00FA3A48" w:rsidRDefault="007547F8" w:rsidP="00FA3A48">
      <w:pPr>
        <w:spacing w:line="360" w:lineRule="auto"/>
        <w:jc w:val="both"/>
        <w:rPr>
          <w:rFonts w:ascii="Arial" w:hAnsi="Arial" w:cs="Arial"/>
          <w:b/>
          <w:color w:val="262626" w:themeColor="text1" w:themeTint="D9"/>
          <w:sz w:val="22"/>
          <w:szCs w:val="22"/>
          <w:lang w:val="es-ES_tradnl"/>
        </w:rPr>
      </w:pPr>
      <w:r w:rsidRPr="00FA3A48">
        <w:rPr>
          <w:rFonts w:ascii="Arial" w:hAnsi="Arial" w:cs="Arial"/>
          <w:b/>
          <w:color w:val="262626" w:themeColor="text1" w:themeTint="D9"/>
          <w:sz w:val="22"/>
          <w:szCs w:val="22"/>
          <w:lang w:val="es-ES_tradnl"/>
        </w:rPr>
        <w:t xml:space="preserve">         </w:t>
      </w:r>
    </w:p>
    <w:p w14:paraId="59EFF15A" w14:textId="77777777" w:rsidR="00FA514A" w:rsidRPr="00FA3A48" w:rsidRDefault="00FA3A48" w:rsidP="009607CF">
      <w:pPr>
        <w:tabs>
          <w:tab w:val="left" w:pos="5055"/>
        </w:tabs>
        <w:spacing w:line="360" w:lineRule="auto"/>
        <w:jc w:val="both"/>
        <w:rPr>
          <w:rFonts w:ascii="Arial" w:hAnsi="Arial" w:cs="Arial"/>
          <w:b/>
          <w:color w:val="262626" w:themeColor="text1" w:themeTint="D9"/>
          <w:sz w:val="22"/>
          <w:szCs w:val="22"/>
        </w:rPr>
      </w:pPr>
      <w:r>
        <w:rPr>
          <w:rFonts w:ascii="Arial" w:hAnsi="Arial" w:cs="Arial"/>
          <w:b/>
          <w:color w:val="262626" w:themeColor="text1" w:themeTint="D9"/>
          <w:sz w:val="22"/>
          <w:szCs w:val="22"/>
        </w:rPr>
        <w:t xml:space="preserve"> </w:t>
      </w:r>
      <w:r w:rsidR="009607CF">
        <w:rPr>
          <w:rFonts w:ascii="Arial" w:hAnsi="Arial" w:cs="Arial"/>
          <w:b/>
          <w:color w:val="262626" w:themeColor="text1" w:themeTint="D9"/>
          <w:sz w:val="22"/>
          <w:szCs w:val="22"/>
        </w:rPr>
        <w:tab/>
      </w:r>
    </w:p>
    <w:p w14:paraId="650AFFEE" w14:textId="77777777" w:rsidR="00D46B76" w:rsidRPr="00FA3A48" w:rsidRDefault="00D46B76" w:rsidP="00FA3A48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b/>
          <w:color w:val="262626" w:themeColor="text1" w:themeTint="D9"/>
          <w:sz w:val="22"/>
          <w:szCs w:val="22"/>
          <w:u w:val="single"/>
          <w:lang w:val="es-CL" w:eastAsia="es-CL"/>
        </w:rPr>
      </w:pPr>
      <w:r w:rsidRPr="00FA3A48">
        <w:rPr>
          <w:rFonts w:ascii="Arial" w:hAnsi="Arial" w:cs="Arial"/>
          <w:b/>
          <w:color w:val="262626" w:themeColor="text1" w:themeTint="D9"/>
          <w:sz w:val="22"/>
          <w:szCs w:val="22"/>
          <w:u w:val="single"/>
          <w:lang w:val="es-CL" w:eastAsia="es-CL"/>
        </w:rPr>
        <w:t>Resumen</w:t>
      </w:r>
    </w:p>
    <w:p w14:paraId="72093F6D" w14:textId="77777777" w:rsidR="00D46B76" w:rsidRPr="00FA3A48" w:rsidRDefault="00D46B76" w:rsidP="00FA3A48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</w:pPr>
      <w:r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 </w:t>
      </w:r>
    </w:p>
    <w:p w14:paraId="67D31D00" w14:textId="55093F57" w:rsidR="00D46B76" w:rsidRPr="00FA3A48" w:rsidRDefault="00B36F24" w:rsidP="00FA3A48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</w:pPr>
      <w:r w:rsidRPr="00FA3A48">
        <w:rPr>
          <w:rFonts w:ascii="Arial" w:hAnsi="Arial" w:cs="Arial"/>
          <w:b/>
          <w:color w:val="262626" w:themeColor="text1" w:themeTint="D9"/>
          <w:sz w:val="22"/>
          <w:szCs w:val="22"/>
          <w:lang w:val="es-CL" w:eastAsia="es-CL"/>
        </w:rPr>
        <w:t>Ingeniero Civil Industrial</w:t>
      </w:r>
      <w:r w:rsidR="009D4EAF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, 27</w:t>
      </w:r>
      <w:r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años, recién Titulado, Chileno. Experiencias Laborales adquiridas durante la carrera</w:t>
      </w:r>
      <w:r w:rsidR="00E97BE1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</w:t>
      </w:r>
      <w:r w:rsidR="008E0CC7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por iniciativa propia</w:t>
      </w:r>
      <w:r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. Especial interés</w:t>
      </w:r>
      <w:r w:rsidR="00D9792B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y buen desempeño</w:t>
      </w:r>
      <w:r w:rsidR="00766DA1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en las áreas</w:t>
      </w:r>
      <w:r w:rsidR="00C043C3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de</w:t>
      </w:r>
      <w:r w:rsidR="006C69C4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</w:t>
      </w:r>
      <w:r w:rsidR="00C043C3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g</w:t>
      </w:r>
      <w:r w:rsidR="00D62BC2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estión</w:t>
      </w:r>
      <w:r w:rsidR="00C043C3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de p</w:t>
      </w:r>
      <w:r w:rsidR="006C69C4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royectos</w:t>
      </w:r>
      <w:r w:rsidR="00BF2F7B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, </w:t>
      </w:r>
      <w:r w:rsidR="00BF2F7B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logística</w:t>
      </w:r>
      <w:r w:rsidR="00BF2F7B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</w:t>
      </w:r>
      <w:r w:rsidR="00C043C3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y en energías r</w:t>
      </w:r>
      <w:r w:rsidR="00766DA1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enovables no convencionales</w:t>
      </w:r>
      <w:r w:rsidR="00DF7254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(ERNC)</w:t>
      </w:r>
      <w:r w:rsidR="00766DA1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, principalmente biomasa, fotovoltaica y eólica. Habilidades interpersonales</w:t>
      </w:r>
      <w:r w:rsidR="008E0CC7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, proactivo</w:t>
      </w:r>
      <w:r w:rsidR="006049D4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, afable</w:t>
      </w:r>
      <w:r w:rsidR="00766DA1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y facilidad para trabajar en equipo.</w:t>
      </w:r>
      <w:r w:rsidR="008E0CC7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</w:t>
      </w:r>
      <w:r w:rsidR="006237C9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Memoria de titulo</w:t>
      </w:r>
      <w:r w:rsidR="00256047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efectuada en</w:t>
      </w:r>
      <w:r w:rsidR="00F74D56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la Ilustre Municipalidad de Tomé</w:t>
      </w:r>
      <w:r w:rsidR="00BF2F7B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la que consistio en</w:t>
      </w:r>
      <w:r w:rsidR="006237C9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la</w:t>
      </w:r>
      <w:r w:rsidR="00256047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“</w:t>
      </w:r>
      <w:r w:rsidR="006237C9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Evaluación de prefactibilidad técnica y económica de un sistema de luminaria pública híbrida autosust</w:t>
      </w:r>
      <w:r w:rsidR="00875D29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entable (eólica y fotovoltaica)</w:t>
      </w:r>
      <w:r w:rsidR="006237C9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para la p</w:t>
      </w:r>
      <w:r w:rsidR="00E84C5E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laya de Dichato, comuna de Tomé</w:t>
      </w:r>
      <w:r w:rsidR="00EE77DE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, Región del Bío Bí</w:t>
      </w:r>
      <w:r w:rsidR="00DF7254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o</w:t>
      </w:r>
      <w:r w:rsidR="00875D29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”</w:t>
      </w:r>
      <w:r w:rsidR="00256047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. Prácticas realizadas en</w:t>
      </w:r>
      <w:r w:rsidR="008E0CC7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la</w:t>
      </w:r>
      <w:r w:rsidR="00256047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compañía </w:t>
      </w:r>
      <w:r w:rsidR="006237C9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Minera</w:t>
      </w:r>
      <w:r w:rsidR="00256047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</w:t>
      </w:r>
      <w:r w:rsidR="006237C9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A</w:t>
      </w:r>
      <w:r w:rsidR="00DA174B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nglo </w:t>
      </w:r>
      <w:r w:rsidR="006237C9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A</w:t>
      </w:r>
      <w:r w:rsidR="00DA174B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merican</w:t>
      </w:r>
      <w:r w:rsidR="006237C9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N</w:t>
      </w:r>
      <w:r w:rsidR="00DA174B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orte</w:t>
      </w:r>
      <w:r w:rsidR="006237C9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S.A</w:t>
      </w:r>
      <w:r w:rsidR="00BF2F7B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División Mantoverde</w:t>
      </w:r>
      <w:r w:rsidR="009D5CAA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y en la consultora Gestión Inside.</w:t>
      </w:r>
    </w:p>
    <w:p w14:paraId="290C7220" w14:textId="77777777" w:rsidR="00B14BC3" w:rsidRDefault="00B14BC3" w:rsidP="00FA3A48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b/>
          <w:color w:val="262626" w:themeColor="text1" w:themeTint="D9"/>
          <w:sz w:val="22"/>
          <w:szCs w:val="22"/>
          <w:lang w:val="es-CL" w:eastAsia="es-CL"/>
        </w:rPr>
      </w:pPr>
    </w:p>
    <w:p w14:paraId="42CF96EE" w14:textId="77777777" w:rsidR="00E76420" w:rsidRDefault="00E76420" w:rsidP="00E76420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b/>
          <w:color w:val="262626" w:themeColor="text1" w:themeTint="D9"/>
          <w:sz w:val="22"/>
          <w:szCs w:val="22"/>
          <w:u w:val="single"/>
          <w:lang w:val="es-CL" w:eastAsia="es-CL"/>
        </w:rPr>
      </w:pPr>
      <w:r w:rsidRPr="00FA3A48">
        <w:rPr>
          <w:rFonts w:ascii="Arial" w:hAnsi="Arial" w:cs="Arial"/>
          <w:b/>
          <w:color w:val="262626" w:themeColor="text1" w:themeTint="D9"/>
          <w:sz w:val="22"/>
          <w:szCs w:val="22"/>
          <w:u w:val="single"/>
          <w:lang w:val="es-CL" w:eastAsia="es-CL"/>
        </w:rPr>
        <w:t>Experiencia Laboral</w:t>
      </w:r>
    </w:p>
    <w:p w14:paraId="6A0AFE6D" w14:textId="77777777" w:rsidR="00E76420" w:rsidRPr="00FA3A48" w:rsidRDefault="00E76420" w:rsidP="00FA3A48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b/>
          <w:color w:val="262626" w:themeColor="text1" w:themeTint="D9"/>
          <w:sz w:val="22"/>
          <w:szCs w:val="22"/>
          <w:lang w:val="es-CL" w:eastAsia="es-CL"/>
        </w:rPr>
      </w:pPr>
    </w:p>
    <w:p w14:paraId="5D830965" w14:textId="77777777" w:rsidR="005F50EF" w:rsidRPr="00E76420" w:rsidRDefault="008E0CC7" w:rsidP="00FA3A48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b/>
          <w:color w:val="262626" w:themeColor="text1" w:themeTint="D9"/>
          <w:sz w:val="22"/>
          <w:szCs w:val="22"/>
          <w:lang w:val="es-CL" w:eastAsia="es-CL"/>
        </w:rPr>
      </w:pPr>
      <w:r w:rsidRPr="00E76420">
        <w:rPr>
          <w:rFonts w:ascii="Arial" w:hAnsi="Arial" w:cs="Arial"/>
          <w:b/>
          <w:color w:val="262626" w:themeColor="text1" w:themeTint="D9"/>
          <w:sz w:val="22"/>
          <w:szCs w:val="22"/>
          <w:lang w:val="es-CL" w:eastAsia="es-CL"/>
        </w:rPr>
        <w:t xml:space="preserve">Memoria de titulo </w:t>
      </w:r>
      <w:r w:rsidR="005F50EF" w:rsidRPr="00E76420">
        <w:rPr>
          <w:rFonts w:ascii="Arial" w:hAnsi="Arial" w:cs="Arial"/>
          <w:b/>
          <w:color w:val="262626" w:themeColor="text1" w:themeTint="D9"/>
          <w:sz w:val="22"/>
          <w:szCs w:val="22"/>
          <w:lang w:val="es-CL" w:eastAsia="es-CL"/>
        </w:rPr>
        <w:t xml:space="preserve"> </w:t>
      </w:r>
    </w:p>
    <w:p w14:paraId="070C4462" w14:textId="77777777" w:rsidR="00746706" w:rsidRPr="00FA3A48" w:rsidRDefault="00746706" w:rsidP="00FA3A48">
      <w:pPr>
        <w:shd w:val="clear" w:color="auto" w:fill="FFFFFF"/>
        <w:tabs>
          <w:tab w:val="left" w:pos="3015"/>
        </w:tabs>
        <w:suppressAutoHyphens w:val="0"/>
        <w:spacing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</w:pPr>
      <w:r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ab/>
      </w:r>
    </w:p>
    <w:p w14:paraId="7CA80B29" w14:textId="77777777" w:rsidR="00746706" w:rsidRPr="00FA3A48" w:rsidRDefault="00746706" w:rsidP="00FA3A48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</w:pPr>
      <w:r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Defensa </w:t>
      </w:r>
      <w:r w:rsidR="00E84C5E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6</w:t>
      </w:r>
      <w:r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de </w:t>
      </w:r>
      <w:r w:rsidR="00E84C5E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Mayo</w:t>
      </w:r>
      <w:r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de 2014.</w:t>
      </w:r>
    </w:p>
    <w:p w14:paraId="55C12080" w14:textId="77777777" w:rsidR="005F50EF" w:rsidRPr="00FA3A48" w:rsidRDefault="005F50EF" w:rsidP="00FA3A48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b/>
          <w:color w:val="262626" w:themeColor="text1" w:themeTint="D9"/>
          <w:sz w:val="22"/>
          <w:szCs w:val="22"/>
          <w:lang w:val="es-CL" w:eastAsia="es-CL"/>
        </w:rPr>
      </w:pPr>
    </w:p>
    <w:p w14:paraId="6D08AB09" w14:textId="77777777" w:rsidR="00746706" w:rsidRPr="00FA3A48" w:rsidRDefault="005F50EF" w:rsidP="00FA3A48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</w:pPr>
      <w:r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Propuesta</w:t>
      </w:r>
      <w:r w:rsidR="00E97BE1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de</w:t>
      </w:r>
      <w:r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</w:t>
      </w:r>
      <w:r w:rsidR="00E97BE1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un sistema de luminaria pública híbrida (eólica y fotovoltaica)</w:t>
      </w:r>
      <w:r w:rsidR="00DA41A2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autosustentable</w:t>
      </w:r>
      <w:r w:rsidR="00E97BE1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para la pla</w:t>
      </w:r>
      <w:r w:rsidR="00EE77DE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ya de Dichato, comuna de Tomé, R</w:t>
      </w:r>
      <w:r w:rsidR="00E97BE1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egión del Bío Bío”. </w:t>
      </w:r>
      <w:r w:rsidR="00E97BE1" w:rsidRPr="00FA3A48"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>Se evaluó la factibilidad</w:t>
      </w:r>
      <w:r w:rsidR="00A206CC"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 xml:space="preserve"> técnica</w:t>
      </w:r>
      <w:r w:rsidR="00BB3693"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 xml:space="preserve"> de su implementación</w:t>
      </w:r>
      <w:r w:rsidR="00A206CC"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 xml:space="preserve"> </w:t>
      </w:r>
      <w:r w:rsidR="00E97BE1" w:rsidRPr="00FA3A48"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>y a través de un Costo Anual equivalente (CAE)</w:t>
      </w:r>
      <w:r w:rsidR="001F0EEE" w:rsidRPr="00FA3A48"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 xml:space="preserve"> se </w:t>
      </w:r>
      <w:r w:rsidR="00B76670" w:rsidRPr="00FA3A48"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>evaluó</w:t>
      </w:r>
      <w:r w:rsidR="00E97BE1" w:rsidRPr="00FA3A48"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 xml:space="preserve"> económicamente, esto con el f</w:t>
      </w:r>
      <w:r w:rsidR="00EE77DE"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>in de comparar la alternativa hí</w:t>
      </w:r>
      <w:r w:rsidR="00E97BE1" w:rsidRPr="00FA3A48"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>brida con una alternativa de iluminación convencional</w:t>
      </w:r>
      <w:r w:rsidR="00B76670" w:rsidRPr="00FA3A48"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>.</w:t>
      </w:r>
    </w:p>
    <w:p w14:paraId="00965EA0" w14:textId="77777777" w:rsidR="005F50EF" w:rsidRDefault="005F50EF" w:rsidP="00FA3A48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b/>
          <w:color w:val="262626" w:themeColor="text1" w:themeTint="D9"/>
          <w:sz w:val="22"/>
          <w:szCs w:val="22"/>
          <w:lang w:val="es-CL" w:eastAsia="es-CL"/>
        </w:rPr>
      </w:pPr>
    </w:p>
    <w:p w14:paraId="6B5A53C6" w14:textId="77777777" w:rsidR="00D8604F" w:rsidRPr="00FA3A48" w:rsidRDefault="00D8604F" w:rsidP="00FA3A48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b/>
          <w:color w:val="262626" w:themeColor="text1" w:themeTint="D9"/>
          <w:sz w:val="22"/>
          <w:szCs w:val="22"/>
          <w:u w:val="single"/>
          <w:lang w:val="es-CL" w:eastAsia="es-CL"/>
        </w:rPr>
      </w:pPr>
    </w:p>
    <w:p w14:paraId="034CCA5F" w14:textId="77777777" w:rsidR="00736CE2" w:rsidRDefault="00934AD0" w:rsidP="00FA3A48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b/>
          <w:color w:val="262626" w:themeColor="text1" w:themeTint="D9"/>
          <w:sz w:val="22"/>
          <w:szCs w:val="22"/>
          <w:lang w:val="es-CL" w:eastAsia="es-CL"/>
        </w:rPr>
      </w:pPr>
      <w:r w:rsidRPr="00FA3A48">
        <w:rPr>
          <w:rFonts w:ascii="Arial" w:hAnsi="Arial" w:cs="Arial"/>
          <w:b/>
          <w:color w:val="262626" w:themeColor="text1" w:themeTint="D9"/>
          <w:sz w:val="22"/>
          <w:szCs w:val="22"/>
          <w:lang w:val="es-CL" w:eastAsia="es-CL"/>
        </w:rPr>
        <w:lastRenderedPageBreak/>
        <w:t>Pr</w:t>
      </w:r>
      <w:r w:rsidR="005F50EF" w:rsidRPr="00FA3A48">
        <w:rPr>
          <w:rFonts w:ascii="Arial" w:hAnsi="Arial" w:cs="Arial"/>
          <w:b/>
          <w:color w:val="262626" w:themeColor="text1" w:themeTint="D9"/>
          <w:sz w:val="22"/>
          <w:szCs w:val="22"/>
          <w:lang w:val="es-CL" w:eastAsia="es-CL"/>
        </w:rPr>
        <w:t>á</w:t>
      </w:r>
      <w:r w:rsidRPr="00FA3A48">
        <w:rPr>
          <w:rFonts w:ascii="Arial" w:hAnsi="Arial" w:cs="Arial"/>
          <w:b/>
          <w:color w:val="262626" w:themeColor="text1" w:themeTint="D9"/>
          <w:sz w:val="22"/>
          <w:szCs w:val="22"/>
          <w:lang w:val="es-CL" w:eastAsia="es-CL"/>
        </w:rPr>
        <w:t>cticas</w:t>
      </w:r>
    </w:p>
    <w:p w14:paraId="33FC404E" w14:textId="77777777" w:rsidR="00D8604F" w:rsidRDefault="00D8604F" w:rsidP="00FA3A48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b/>
          <w:color w:val="262626" w:themeColor="text1" w:themeTint="D9"/>
          <w:sz w:val="22"/>
          <w:szCs w:val="22"/>
          <w:lang w:val="es-CL" w:eastAsia="es-CL"/>
        </w:rPr>
      </w:pPr>
    </w:p>
    <w:p w14:paraId="6F3BC71A" w14:textId="77777777" w:rsidR="005F50EF" w:rsidRPr="00FA3A48" w:rsidRDefault="008B28E2" w:rsidP="00FA3A48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</w:pPr>
      <w:r w:rsidRPr="00FA3A48">
        <w:rPr>
          <w:rFonts w:ascii="Arial" w:hAnsi="Arial" w:cs="Arial"/>
          <w:b/>
          <w:color w:val="262626" w:themeColor="text1" w:themeTint="D9"/>
          <w:sz w:val="22"/>
          <w:szCs w:val="22"/>
          <w:lang w:val="es-CL" w:eastAsia="es-CL"/>
        </w:rPr>
        <w:t xml:space="preserve">ANGLO AMERICAN NORTE S.A. </w:t>
      </w:r>
      <w:r w:rsidR="00D23D5E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(</w:t>
      </w:r>
      <w:r w:rsidR="003A0DC8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Febrero 2012</w:t>
      </w:r>
      <w:r w:rsidR="00D23D5E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)</w:t>
      </w:r>
    </w:p>
    <w:p w14:paraId="63522E53" w14:textId="77777777" w:rsidR="005F50EF" w:rsidRPr="00FA3A48" w:rsidRDefault="005F50EF" w:rsidP="00FA3A48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</w:pPr>
      <w:r w:rsidRPr="00FA3A48">
        <w:rPr>
          <w:rFonts w:ascii="Arial" w:hAnsi="Arial" w:cs="Arial"/>
          <w:b/>
          <w:color w:val="262626" w:themeColor="text1" w:themeTint="D9"/>
          <w:sz w:val="22"/>
          <w:szCs w:val="22"/>
          <w:lang w:val="es-CL" w:eastAsia="es-CL"/>
        </w:rPr>
        <w:t xml:space="preserve">Rubro: </w:t>
      </w:r>
      <w:r w:rsidR="00370BF9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Minería</w:t>
      </w:r>
    </w:p>
    <w:p w14:paraId="62C805FC" w14:textId="77777777" w:rsidR="00E2006D" w:rsidRPr="00FA3A48" w:rsidRDefault="00E2006D" w:rsidP="00FA3A48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b/>
          <w:color w:val="262626" w:themeColor="text1" w:themeTint="D9"/>
          <w:sz w:val="22"/>
          <w:szCs w:val="22"/>
          <w:lang w:val="es-CL" w:eastAsia="es-CL"/>
        </w:rPr>
      </w:pPr>
      <w:r w:rsidRPr="00FA3A48">
        <w:rPr>
          <w:rFonts w:ascii="Arial" w:hAnsi="Arial" w:cs="Arial"/>
          <w:b/>
          <w:color w:val="262626" w:themeColor="text1" w:themeTint="D9"/>
          <w:sz w:val="22"/>
          <w:szCs w:val="22"/>
          <w:lang w:val="es-CL" w:eastAsia="es-CL"/>
        </w:rPr>
        <w:t>Dpto.</w:t>
      </w:r>
      <w:r w:rsidR="00D8604F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: Superi</w:t>
      </w:r>
      <w:r w:rsidR="00D8604F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ntendencia</w:t>
      </w:r>
      <w:r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de Ing. Procesos.</w:t>
      </w:r>
    </w:p>
    <w:p w14:paraId="2E9A7A9A" w14:textId="77777777" w:rsidR="005F50EF" w:rsidRPr="00FA3A48" w:rsidRDefault="005F50EF" w:rsidP="00FA3A48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</w:pPr>
      <w:r w:rsidRPr="00FA3A48">
        <w:rPr>
          <w:rFonts w:ascii="Arial" w:hAnsi="Arial" w:cs="Arial"/>
          <w:b/>
          <w:color w:val="262626" w:themeColor="text1" w:themeTint="D9"/>
          <w:sz w:val="22"/>
          <w:szCs w:val="22"/>
          <w:lang w:val="es-CL" w:eastAsia="es-CL"/>
        </w:rPr>
        <w:t xml:space="preserve">Práctica: </w:t>
      </w:r>
      <w:r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Profesional</w:t>
      </w:r>
    </w:p>
    <w:p w14:paraId="775E288E" w14:textId="77777777" w:rsidR="00B63E25" w:rsidRPr="00FA3A48" w:rsidRDefault="005F50EF" w:rsidP="00FA3A48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</w:pPr>
      <w:r w:rsidRPr="00FA3A48">
        <w:rPr>
          <w:rFonts w:ascii="Arial" w:hAnsi="Arial" w:cs="Arial"/>
          <w:b/>
          <w:color w:val="262626" w:themeColor="text1" w:themeTint="D9"/>
          <w:sz w:val="22"/>
          <w:szCs w:val="22"/>
          <w:lang w:val="es-CL" w:eastAsia="es-CL"/>
        </w:rPr>
        <w:t>Funciones</w:t>
      </w:r>
      <w:r w:rsidR="00B63E25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: </w:t>
      </w:r>
      <w:r w:rsidR="003A0DC8" w:rsidRPr="00FA3A48"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>Encargado de</w:t>
      </w:r>
      <w:r w:rsidR="00B63E25" w:rsidRPr="00FA3A48"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 xml:space="preserve"> </w:t>
      </w:r>
      <w:r w:rsidR="003A0DC8" w:rsidRPr="00FA3A48"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>desarrollar</w:t>
      </w:r>
      <w:r w:rsidR="00B63E25" w:rsidRPr="00FA3A48"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 xml:space="preserve"> una planilla de evaluación económica con los criterios de anglo (escaladores, análisis de sensibilidad y cálculo de VAN TIR y IVAN</w:t>
      </w:r>
      <w:r w:rsidR="009607CF"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>)</w:t>
      </w:r>
      <w:r w:rsidR="00B63E25" w:rsidRPr="00FA3A48"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 xml:space="preserve">. Esta planilla estaba completamente vinculada con el fin de </w:t>
      </w:r>
      <w:r w:rsidR="00BB3693" w:rsidRPr="00FA3A48"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>simplificarles</w:t>
      </w:r>
      <w:r w:rsidR="00B63E25" w:rsidRPr="00FA3A48"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 xml:space="preserve"> el trabajo a los </w:t>
      </w:r>
      <w:r w:rsidR="00BB3693"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>usuarios</w:t>
      </w:r>
      <w:r w:rsidR="00B63E25" w:rsidRPr="00FA3A48"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 xml:space="preserve"> y así tratar de disminuir su grado de resistencia al cambio.</w:t>
      </w:r>
    </w:p>
    <w:p w14:paraId="7246BBC8" w14:textId="09E9D336" w:rsidR="005F50EF" w:rsidRPr="00FA3A48" w:rsidRDefault="00B63E25" w:rsidP="00FA3A48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</w:pPr>
      <w:r w:rsidRPr="00FA3A48"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>También se trabajó en la evaluación económica para repotenciar un stacker</w:t>
      </w:r>
      <w:r w:rsidR="00BF2F7B"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 xml:space="preserve"> con el fin de acelerar el proceso de acopio de mineral en las pilas de </w:t>
      </w:r>
      <w:r w:rsidR="00BF2F7B" w:rsidRPr="00BF2F7B">
        <w:rPr>
          <w:rFonts w:ascii="Arial" w:hAnsi="Arial" w:cs="Arial"/>
          <w:bCs/>
          <w:iCs/>
          <w:color w:val="262626" w:themeColor="text1" w:themeTint="D9"/>
          <w:sz w:val="22"/>
          <w:szCs w:val="22"/>
          <w:lang w:eastAsia="es-CL"/>
        </w:rPr>
        <w:t>lixiviación</w:t>
      </w:r>
      <w:r w:rsidR="00BF2F7B" w:rsidRPr="00BF2F7B"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 xml:space="preserve"> </w:t>
      </w:r>
      <w:r w:rsidR="00BF2F7B"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>logrando así un aumento en la producción final, además se</w:t>
      </w:r>
      <w:r w:rsidRPr="00FA3A48"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 xml:space="preserve"> desarrollo de un plan de acción, con el objetivo de priorizar las iniciativas </w:t>
      </w:r>
      <w:r w:rsidR="008333E6" w:rsidRPr="00FA3A48"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>más</w:t>
      </w:r>
      <w:r w:rsidRPr="00FA3A48"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 xml:space="preserve"> importantes</w:t>
      </w:r>
      <w:r w:rsidR="002D5CBB"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 xml:space="preserve"> </w:t>
      </w:r>
      <w:r w:rsidR="00BF2F7B">
        <w:rPr>
          <w:rFonts w:ascii="Arial" w:hAnsi="Arial" w:cs="Arial"/>
          <w:bCs/>
          <w:color w:val="262626" w:themeColor="text1" w:themeTint="D9"/>
          <w:sz w:val="22"/>
          <w:szCs w:val="22"/>
          <w:lang w:eastAsia="es-CL"/>
        </w:rPr>
        <w:t>cumpliendo</w:t>
      </w:r>
      <w:r w:rsidR="008333E6" w:rsidRPr="00FA3A48">
        <w:rPr>
          <w:rFonts w:ascii="Arial" w:hAnsi="Arial" w:cs="Arial"/>
          <w:bCs/>
          <w:color w:val="262626" w:themeColor="text1" w:themeTint="D9"/>
          <w:sz w:val="22"/>
          <w:szCs w:val="22"/>
          <w:lang w:eastAsia="es-CL"/>
        </w:rPr>
        <w:t xml:space="preserve"> con ciertos objetivos y metas</w:t>
      </w:r>
      <w:r w:rsidR="00BB3693">
        <w:rPr>
          <w:rFonts w:ascii="Arial" w:hAnsi="Arial" w:cs="Arial"/>
          <w:bCs/>
          <w:color w:val="262626" w:themeColor="text1" w:themeTint="D9"/>
          <w:sz w:val="22"/>
          <w:szCs w:val="22"/>
          <w:lang w:eastAsia="es-CL"/>
        </w:rPr>
        <w:t>.</w:t>
      </w:r>
    </w:p>
    <w:p w14:paraId="1E9ECC96" w14:textId="77777777" w:rsidR="00934AD0" w:rsidRDefault="00934AD0" w:rsidP="00FA3A48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</w:pPr>
    </w:p>
    <w:p w14:paraId="4D1B63BE" w14:textId="77777777" w:rsidR="00E67BCC" w:rsidRPr="00FA3A48" w:rsidRDefault="00E67BCC" w:rsidP="00FA3A48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</w:pPr>
    </w:p>
    <w:p w14:paraId="2ECE5447" w14:textId="77777777" w:rsidR="008B28E2" w:rsidRPr="00FA3A48" w:rsidRDefault="008B28E2" w:rsidP="00FA3A48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</w:pPr>
      <w:r w:rsidRPr="00FA3A48">
        <w:rPr>
          <w:rFonts w:ascii="Arial" w:hAnsi="Arial" w:cs="Arial"/>
          <w:b/>
          <w:color w:val="262626" w:themeColor="text1" w:themeTint="D9"/>
          <w:sz w:val="22"/>
          <w:szCs w:val="22"/>
          <w:lang w:val="es-CL" w:eastAsia="es-CL"/>
        </w:rPr>
        <w:t>ANGLO AMERICAN NORTE S.A.</w:t>
      </w:r>
      <w:r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(</w:t>
      </w:r>
      <w:r w:rsidR="00E2006D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Enero</w:t>
      </w:r>
      <w:r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de </w:t>
      </w:r>
      <w:r w:rsidR="003A0DC8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2012</w:t>
      </w:r>
      <w:r w:rsidR="00BB3693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)</w:t>
      </w:r>
    </w:p>
    <w:p w14:paraId="3C8402FB" w14:textId="77777777" w:rsidR="008B28E2" w:rsidRPr="00FA3A48" w:rsidRDefault="008B28E2" w:rsidP="00FA3A48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</w:pPr>
      <w:r w:rsidRPr="00FA3A48">
        <w:rPr>
          <w:rFonts w:ascii="Arial" w:hAnsi="Arial" w:cs="Arial"/>
          <w:b/>
          <w:color w:val="262626" w:themeColor="text1" w:themeTint="D9"/>
          <w:sz w:val="22"/>
          <w:szCs w:val="22"/>
          <w:lang w:val="es-CL" w:eastAsia="es-CL"/>
        </w:rPr>
        <w:t>Rubro</w:t>
      </w:r>
      <w:r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: Minería </w:t>
      </w:r>
    </w:p>
    <w:p w14:paraId="2F733332" w14:textId="77777777" w:rsidR="00370BF9" w:rsidRPr="00FA3A48" w:rsidRDefault="00370BF9" w:rsidP="00FA3A48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b/>
          <w:color w:val="262626" w:themeColor="text1" w:themeTint="D9"/>
          <w:sz w:val="22"/>
          <w:szCs w:val="22"/>
          <w:lang w:val="es-CL" w:eastAsia="es-CL"/>
        </w:rPr>
      </w:pPr>
      <w:r w:rsidRPr="00FA3A48">
        <w:rPr>
          <w:rFonts w:ascii="Arial" w:hAnsi="Arial" w:cs="Arial"/>
          <w:b/>
          <w:color w:val="262626" w:themeColor="text1" w:themeTint="D9"/>
          <w:sz w:val="22"/>
          <w:szCs w:val="22"/>
          <w:lang w:val="es-CL" w:eastAsia="es-CL"/>
        </w:rPr>
        <w:t>Dpto.</w:t>
      </w:r>
      <w:r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: </w:t>
      </w:r>
      <w:r w:rsidR="00BB3693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Superi</w:t>
      </w:r>
      <w:r w:rsidR="00BB3693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ntendencia</w:t>
      </w:r>
      <w:r w:rsidR="00E2006D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de Ing. Procesos.</w:t>
      </w:r>
    </w:p>
    <w:p w14:paraId="717FE119" w14:textId="77777777" w:rsidR="008B28E2" w:rsidRPr="00FA3A48" w:rsidRDefault="008B28E2" w:rsidP="00FA3A48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</w:pPr>
      <w:r w:rsidRPr="00FA3A48">
        <w:rPr>
          <w:rFonts w:ascii="Arial" w:hAnsi="Arial" w:cs="Arial"/>
          <w:b/>
          <w:color w:val="262626" w:themeColor="text1" w:themeTint="D9"/>
          <w:sz w:val="22"/>
          <w:szCs w:val="22"/>
          <w:lang w:val="es-CL" w:eastAsia="es-CL"/>
        </w:rPr>
        <w:t>Práctica</w:t>
      </w:r>
      <w:r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: </w:t>
      </w:r>
      <w:r w:rsidR="003A0DC8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Administrativa</w:t>
      </w:r>
    </w:p>
    <w:p w14:paraId="51EB776A" w14:textId="77777777" w:rsidR="000D62F8" w:rsidRPr="00FA3A48" w:rsidRDefault="008B28E2" w:rsidP="00FA3A48">
      <w:pPr>
        <w:spacing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</w:pPr>
      <w:r w:rsidRPr="00FA3A48">
        <w:rPr>
          <w:rFonts w:ascii="Arial" w:hAnsi="Arial" w:cs="Arial"/>
          <w:b/>
          <w:color w:val="262626" w:themeColor="text1" w:themeTint="D9"/>
          <w:sz w:val="22"/>
          <w:szCs w:val="22"/>
          <w:lang w:val="es-CL" w:eastAsia="es-CL"/>
        </w:rPr>
        <w:t>Funciones</w:t>
      </w:r>
      <w:r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: </w:t>
      </w:r>
      <w:r w:rsidR="00E2006D" w:rsidRPr="00FA3A48"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>Desarrollar</w:t>
      </w:r>
      <w:r w:rsidR="00370BF9" w:rsidRPr="00FA3A48"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 xml:space="preserve"> informe</w:t>
      </w:r>
      <w:r w:rsidR="00E2006D" w:rsidRPr="00FA3A48"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>s de</w:t>
      </w:r>
      <w:r w:rsidR="00370BF9" w:rsidRPr="00FA3A48"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 xml:space="preserve"> Excelencia Operacional y medidas financieras</w:t>
      </w:r>
      <w:r w:rsidR="00385CEA" w:rsidRPr="00FA3A48"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>. E</w:t>
      </w:r>
      <w:r w:rsidR="00E2006D" w:rsidRPr="00FA3A48"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 xml:space="preserve">l objetivo fue </w:t>
      </w:r>
      <w:r w:rsidR="00E2006D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disponer de </w:t>
      </w:r>
      <w:r w:rsidR="00385CEA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dos </w:t>
      </w:r>
      <w:r w:rsidR="00E2006D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guía</w:t>
      </w:r>
      <w:r w:rsidR="00385CEA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s</w:t>
      </w:r>
      <w:r w:rsidR="00E2006D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completa</w:t>
      </w:r>
      <w:r w:rsidR="00385CEA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s</w:t>
      </w:r>
      <w:r w:rsidR="00E2006D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y a la vez básica</w:t>
      </w:r>
      <w:r w:rsidR="00385CEA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s</w:t>
      </w:r>
      <w:r w:rsidR="00E2006D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de metodología estructurada</w:t>
      </w:r>
      <w:r w:rsidR="00806FB6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y conocimientos de i</w:t>
      </w:r>
      <w:r w:rsidR="00385CEA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ndicadores financieros,</w:t>
      </w:r>
      <w:r w:rsidR="000D62F8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la </w:t>
      </w:r>
      <w:r w:rsidR="00BB3693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intención</w:t>
      </w:r>
      <w:r w:rsidR="000D62F8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</w:t>
      </w:r>
      <w:r w:rsidR="00576EBF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fue</w:t>
      </w:r>
      <w:r w:rsidR="000D62F8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impulsa</w:t>
      </w:r>
      <w:r w:rsidR="00682393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r</w:t>
      </w:r>
      <w:r w:rsidR="000D62F8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actividades para apoyar el mejoramiento de los </w:t>
      </w:r>
      <w:r w:rsidR="00F646F1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KPI</w:t>
      </w:r>
      <w:r w:rsidR="000D62F8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con distintas herramientas y metodologías. </w:t>
      </w:r>
    </w:p>
    <w:p w14:paraId="5150F6BF" w14:textId="77777777" w:rsidR="008B28E2" w:rsidRPr="00FA3A48" w:rsidRDefault="000D62F8" w:rsidP="00FA3A48">
      <w:pPr>
        <w:spacing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</w:pPr>
      <w:bookmarkStart w:id="0" w:name="_GoBack"/>
      <w:bookmarkEnd w:id="0"/>
      <w:r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</w:t>
      </w:r>
    </w:p>
    <w:p w14:paraId="2A16E40A" w14:textId="77777777" w:rsidR="008B28E2" w:rsidRPr="00FA3A48" w:rsidRDefault="008B28E2" w:rsidP="00FA3A48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</w:pPr>
    </w:p>
    <w:p w14:paraId="4B3727A1" w14:textId="77777777" w:rsidR="00E2006D" w:rsidRPr="00FA3A48" w:rsidRDefault="00E2006D" w:rsidP="00FA3A48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</w:pPr>
      <w:r w:rsidRPr="00FA3A48">
        <w:rPr>
          <w:rFonts w:ascii="Arial" w:hAnsi="Arial" w:cs="Arial"/>
          <w:b/>
          <w:color w:val="262626" w:themeColor="text1" w:themeTint="D9"/>
          <w:sz w:val="22"/>
          <w:szCs w:val="22"/>
          <w:lang w:val="es-CL" w:eastAsia="es-CL"/>
        </w:rPr>
        <w:t>GESTIÓN INSIDE</w:t>
      </w:r>
      <w:r w:rsidR="003A0DC8" w:rsidRPr="00FA3A48">
        <w:rPr>
          <w:rFonts w:ascii="Arial" w:hAnsi="Arial" w:cs="Arial"/>
          <w:b/>
          <w:color w:val="262626" w:themeColor="text1" w:themeTint="D9"/>
          <w:sz w:val="22"/>
          <w:szCs w:val="22"/>
          <w:lang w:val="es-CL" w:eastAsia="es-CL"/>
        </w:rPr>
        <w:t xml:space="preserve"> LTDA.</w:t>
      </w:r>
      <w:r w:rsidRPr="00FA3A48">
        <w:rPr>
          <w:rFonts w:ascii="Arial" w:hAnsi="Arial" w:cs="Arial"/>
          <w:b/>
          <w:color w:val="262626" w:themeColor="text1" w:themeTint="D9"/>
          <w:sz w:val="22"/>
          <w:szCs w:val="22"/>
          <w:lang w:val="es-CL" w:eastAsia="es-CL"/>
        </w:rPr>
        <w:t xml:space="preserve"> </w:t>
      </w:r>
      <w:r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(</w:t>
      </w:r>
      <w:r w:rsidR="003A0DC8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Enero</w:t>
      </w:r>
      <w:r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-</w:t>
      </w:r>
      <w:r w:rsidR="003A0DC8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A</w:t>
      </w:r>
      <w:r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gosto de 201</w:t>
      </w:r>
      <w:r w:rsidR="003A0DC8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1</w:t>
      </w:r>
      <w:r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)</w:t>
      </w:r>
    </w:p>
    <w:p w14:paraId="1DF816B8" w14:textId="77777777" w:rsidR="00E2006D" w:rsidRPr="00FA3A48" w:rsidRDefault="00E2006D" w:rsidP="00FA3A48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</w:pPr>
      <w:r w:rsidRPr="00FA3A48">
        <w:rPr>
          <w:rFonts w:ascii="Arial" w:hAnsi="Arial" w:cs="Arial"/>
          <w:b/>
          <w:color w:val="262626" w:themeColor="text1" w:themeTint="D9"/>
          <w:sz w:val="22"/>
          <w:szCs w:val="22"/>
          <w:lang w:val="es-CL" w:eastAsia="es-CL"/>
        </w:rPr>
        <w:t>Rubro</w:t>
      </w:r>
      <w:r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: </w:t>
      </w:r>
      <w:r w:rsidR="008333E6" w:rsidRPr="00FA3A48">
        <w:rPr>
          <w:rFonts w:ascii="Arial" w:hAnsi="Arial" w:cs="Arial"/>
          <w:bCs/>
          <w:color w:val="262626" w:themeColor="text1" w:themeTint="D9"/>
          <w:sz w:val="22"/>
          <w:szCs w:val="22"/>
          <w:lang w:eastAsia="es-CL"/>
        </w:rPr>
        <w:t>Servicios de Consultoría Ingeniería y Construcción.</w:t>
      </w:r>
    </w:p>
    <w:p w14:paraId="518C5268" w14:textId="77777777" w:rsidR="00E2006D" w:rsidRPr="00FA3A48" w:rsidRDefault="00E2006D" w:rsidP="00FA3A48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</w:pPr>
      <w:r w:rsidRPr="00FA3A48">
        <w:rPr>
          <w:rFonts w:ascii="Arial" w:hAnsi="Arial" w:cs="Arial"/>
          <w:b/>
          <w:color w:val="262626" w:themeColor="text1" w:themeTint="D9"/>
          <w:sz w:val="22"/>
          <w:szCs w:val="22"/>
          <w:lang w:val="es-CL" w:eastAsia="es-CL"/>
        </w:rPr>
        <w:t>Práctica</w:t>
      </w:r>
      <w:r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: </w:t>
      </w:r>
      <w:r w:rsidR="00BB3693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Obrero </w:t>
      </w:r>
    </w:p>
    <w:p w14:paraId="0F423727" w14:textId="12915039" w:rsidR="003A0DC8" w:rsidRPr="00FA3A48" w:rsidRDefault="00E2006D" w:rsidP="00FA3A48">
      <w:pPr>
        <w:spacing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</w:pPr>
      <w:r w:rsidRPr="00FA3A48">
        <w:rPr>
          <w:rFonts w:ascii="Arial" w:hAnsi="Arial" w:cs="Arial"/>
          <w:b/>
          <w:color w:val="262626" w:themeColor="text1" w:themeTint="D9"/>
          <w:sz w:val="22"/>
          <w:szCs w:val="22"/>
          <w:lang w:val="es-CL" w:eastAsia="es-CL"/>
        </w:rPr>
        <w:t>Funciones</w:t>
      </w:r>
      <w:r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: </w:t>
      </w:r>
      <w:r w:rsidR="003A0DC8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Ejecutivo ventas de proyectos para la certificación de empresas con las normas ISO 9001 y NCH 2909 enfocado a PYMES</w:t>
      </w:r>
      <w:r w:rsidR="00A66ECF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,</w:t>
      </w:r>
      <w:r w:rsidR="008A1CCB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esto</w:t>
      </w:r>
      <w:r w:rsidR="003A0DC8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a través</w:t>
      </w:r>
      <w:r w:rsidR="00AF3E83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de</w:t>
      </w:r>
      <w:r w:rsidR="00A66ECF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l</w:t>
      </w:r>
      <w:r w:rsidR="003A0DC8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programa </w:t>
      </w:r>
      <w:r w:rsidR="00A66ECF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para </w:t>
      </w:r>
      <w:r w:rsidR="003A0DC8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consultores CORFO. </w:t>
      </w:r>
    </w:p>
    <w:p w14:paraId="7A4A7EB3" w14:textId="77777777" w:rsidR="00E2006D" w:rsidRDefault="00E2006D" w:rsidP="00FA3A48">
      <w:pPr>
        <w:spacing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</w:p>
    <w:p w14:paraId="64B33D03" w14:textId="77777777" w:rsidR="00BB3693" w:rsidRDefault="00BB3693" w:rsidP="00FA3A48">
      <w:pPr>
        <w:spacing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</w:rPr>
      </w:pPr>
    </w:p>
    <w:p w14:paraId="07FEE2D7" w14:textId="77777777" w:rsidR="006848BE" w:rsidRDefault="006848BE" w:rsidP="00FA3A48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</w:pPr>
    </w:p>
    <w:p w14:paraId="4B388F54" w14:textId="77777777" w:rsidR="00D46B76" w:rsidRPr="00FA3A48" w:rsidRDefault="00D46B76" w:rsidP="00FA3A48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b/>
          <w:color w:val="262626" w:themeColor="text1" w:themeTint="D9"/>
          <w:sz w:val="22"/>
          <w:szCs w:val="22"/>
          <w:u w:val="single"/>
          <w:lang w:val="es-CL" w:eastAsia="es-CL"/>
        </w:rPr>
      </w:pPr>
      <w:r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lastRenderedPageBreak/>
        <w:t> </w:t>
      </w:r>
      <w:r w:rsidRPr="00FA3A48">
        <w:rPr>
          <w:rFonts w:ascii="Arial" w:hAnsi="Arial" w:cs="Arial"/>
          <w:b/>
          <w:color w:val="262626" w:themeColor="text1" w:themeTint="D9"/>
          <w:sz w:val="22"/>
          <w:szCs w:val="22"/>
          <w:u w:val="single"/>
          <w:lang w:val="es-CL" w:eastAsia="es-CL"/>
        </w:rPr>
        <w:t>Antecedentes académicos</w:t>
      </w:r>
    </w:p>
    <w:p w14:paraId="53DF714A" w14:textId="77777777" w:rsidR="00D46B76" w:rsidRPr="00FA3A48" w:rsidRDefault="00D46B76" w:rsidP="00FA3A48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b/>
          <w:color w:val="262626" w:themeColor="text1" w:themeTint="D9"/>
          <w:sz w:val="22"/>
          <w:szCs w:val="22"/>
          <w:u w:val="single"/>
          <w:lang w:val="es-CL" w:eastAsia="es-CL"/>
        </w:rPr>
      </w:pPr>
    </w:p>
    <w:p w14:paraId="3E0A13AD" w14:textId="77777777" w:rsidR="00D46B76" w:rsidRPr="00FA3A48" w:rsidRDefault="00746706" w:rsidP="00FA3A48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</w:pPr>
      <w:r w:rsidRPr="00FA3A48">
        <w:rPr>
          <w:rFonts w:ascii="Arial" w:hAnsi="Arial" w:cs="Arial"/>
          <w:b/>
          <w:color w:val="262626" w:themeColor="text1" w:themeTint="D9"/>
          <w:sz w:val="22"/>
          <w:szCs w:val="22"/>
          <w:lang w:val="es-CL" w:eastAsia="es-CL"/>
        </w:rPr>
        <w:t>Estudios universitarios:</w:t>
      </w:r>
      <w:r w:rsidR="003A0DC8" w:rsidRPr="00FA3A48">
        <w:rPr>
          <w:rFonts w:ascii="Arial" w:hAnsi="Arial" w:cs="Arial"/>
          <w:b/>
          <w:color w:val="262626" w:themeColor="text1" w:themeTint="D9"/>
          <w:sz w:val="22"/>
          <w:szCs w:val="22"/>
          <w:lang w:val="es-CL" w:eastAsia="es-CL"/>
        </w:rPr>
        <w:t xml:space="preserve"> </w:t>
      </w:r>
      <w:r w:rsidR="00D46B76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Ingeniería Civil Industrial en Universidad S</w:t>
      </w:r>
      <w:r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an Sebastián, Sede</w:t>
      </w:r>
      <w:r w:rsidR="003A0DC8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Tres Pascualas,</w:t>
      </w:r>
      <w:r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Concepción</w:t>
      </w:r>
      <w:r w:rsidR="003A0DC8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(2008 – 2014). </w:t>
      </w:r>
    </w:p>
    <w:p w14:paraId="39D0F9F6" w14:textId="77777777" w:rsidR="006848BE" w:rsidRDefault="00D46B76" w:rsidP="00FA3A48">
      <w:pPr>
        <w:shd w:val="clear" w:color="auto" w:fill="FFFFFF"/>
        <w:suppressAutoHyphens w:val="0"/>
        <w:spacing w:after="324" w:line="360" w:lineRule="auto"/>
        <w:jc w:val="both"/>
        <w:rPr>
          <w:rFonts w:ascii="Arial" w:hAnsi="Arial" w:cs="Arial"/>
          <w:b/>
          <w:bCs/>
          <w:color w:val="262626" w:themeColor="text1" w:themeTint="D9"/>
          <w:sz w:val="22"/>
          <w:szCs w:val="22"/>
          <w:lang w:val="es-ES_tradnl" w:eastAsia="es-CL"/>
        </w:rPr>
      </w:pPr>
      <w:r w:rsidRPr="00FA3A48">
        <w:rPr>
          <w:rFonts w:ascii="Arial" w:hAnsi="Arial" w:cs="Arial"/>
          <w:b/>
          <w:bCs/>
          <w:color w:val="262626" w:themeColor="text1" w:themeTint="D9"/>
          <w:sz w:val="22"/>
          <w:szCs w:val="22"/>
          <w:lang w:val="es-ES_tradnl" w:eastAsia="es-CL"/>
        </w:rPr>
        <w:t> </w:t>
      </w:r>
    </w:p>
    <w:p w14:paraId="6C6A839F" w14:textId="03116A17" w:rsidR="00303B05" w:rsidRPr="006848BE" w:rsidRDefault="00D46B76" w:rsidP="006848BE">
      <w:pPr>
        <w:shd w:val="clear" w:color="auto" w:fill="FFFFFF"/>
        <w:suppressAutoHyphens w:val="0"/>
        <w:spacing w:after="324" w:line="360" w:lineRule="auto"/>
        <w:jc w:val="both"/>
        <w:rPr>
          <w:rFonts w:ascii="Arial" w:hAnsi="Arial" w:cs="Arial"/>
          <w:b/>
          <w:bCs/>
          <w:color w:val="262626" w:themeColor="text1" w:themeTint="D9"/>
          <w:sz w:val="22"/>
          <w:szCs w:val="22"/>
          <w:lang w:val="es-ES_tradnl" w:eastAsia="es-CL"/>
        </w:rPr>
      </w:pPr>
      <w:r w:rsidRPr="00FA3A48">
        <w:rPr>
          <w:rFonts w:ascii="Arial" w:hAnsi="Arial" w:cs="Arial"/>
          <w:b/>
          <w:bCs/>
          <w:color w:val="262626" w:themeColor="text1" w:themeTint="D9"/>
          <w:sz w:val="22"/>
          <w:szCs w:val="22"/>
          <w:lang w:val="es-ES_tradnl" w:eastAsia="es-CL"/>
        </w:rPr>
        <w:t>Enseñanza media:</w:t>
      </w:r>
      <w:r w:rsidR="003A0DC8" w:rsidRPr="00FA3A48">
        <w:rPr>
          <w:rFonts w:ascii="Arial" w:hAnsi="Arial" w:cs="Arial"/>
          <w:b/>
          <w:bCs/>
          <w:color w:val="262626" w:themeColor="text1" w:themeTint="D9"/>
          <w:sz w:val="22"/>
          <w:szCs w:val="22"/>
          <w:lang w:val="es-ES_tradnl" w:eastAsia="es-CL"/>
        </w:rPr>
        <w:t xml:space="preserve"> </w:t>
      </w:r>
      <w:r w:rsidR="003A0DC8" w:rsidRPr="00FA3A48">
        <w:rPr>
          <w:rFonts w:ascii="Arial" w:hAnsi="Arial" w:cs="Arial"/>
          <w:bCs/>
          <w:color w:val="262626" w:themeColor="text1" w:themeTint="D9"/>
          <w:sz w:val="22"/>
          <w:szCs w:val="22"/>
          <w:lang w:val="es-ES_tradnl" w:eastAsia="es-CL"/>
        </w:rPr>
        <w:t>Colegio Adven</w:t>
      </w:r>
      <w:r w:rsidR="002D5CBB">
        <w:rPr>
          <w:rFonts w:ascii="Arial" w:hAnsi="Arial" w:cs="Arial"/>
          <w:bCs/>
          <w:color w:val="262626" w:themeColor="text1" w:themeTint="D9"/>
          <w:sz w:val="22"/>
          <w:szCs w:val="22"/>
          <w:lang w:val="es-ES_tradnl" w:eastAsia="es-CL"/>
        </w:rPr>
        <w:t>tista de Concepción (2002 – 2006</w:t>
      </w:r>
      <w:r w:rsidR="003A0DC8" w:rsidRPr="00FA3A48">
        <w:rPr>
          <w:rFonts w:ascii="Arial" w:hAnsi="Arial" w:cs="Arial"/>
          <w:bCs/>
          <w:color w:val="262626" w:themeColor="text1" w:themeTint="D9"/>
          <w:sz w:val="22"/>
          <w:szCs w:val="22"/>
          <w:lang w:val="es-ES_tradnl" w:eastAsia="es-CL"/>
        </w:rPr>
        <w:t>)</w:t>
      </w:r>
      <w:r w:rsidRPr="00FA3A48">
        <w:rPr>
          <w:rFonts w:ascii="Arial" w:hAnsi="Arial" w:cs="Arial"/>
          <w:b/>
          <w:bCs/>
          <w:color w:val="262626" w:themeColor="text1" w:themeTint="D9"/>
          <w:sz w:val="22"/>
          <w:szCs w:val="22"/>
          <w:lang w:val="es-ES_tradnl" w:eastAsia="es-CL"/>
        </w:rPr>
        <w:t> </w:t>
      </w:r>
    </w:p>
    <w:p w14:paraId="4D4860D9" w14:textId="77777777" w:rsidR="00C05C34" w:rsidRPr="00FA3A48" w:rsidRDefault="00D46B76" w:rsidP="00FA3A48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  <w:lang w:val="es-ES_tradnl" w:eastAsia="es-CL"/>
        </w:rPr>
      </w:pPr>
      <w:r w:rsidRPr="00FA3A48">
        <w:rPr>
          <w:rFonts w:ascii="Arial" w:hAnsi="Arial" w:cs="Arial"/>
          <w:b/>
          <w:bCs/>
          <w:color w:val="262626" w:themeColor="text1" w:themeTint="D9"/>
          <w:sz w:val="22"/>
          <w:szCs w:val="22"/>
          <w:lang w:val="es-ES_tradnl" w:eastAsia="es-CL"/>
        </w:rPr>
        <w:t>Enseñanza básica</w:t>
      </w:r>
      <w:r w:rsidRPr="00FA3A48">
        <w:rPr>
          <w:rFonts w:ascii="Arial" w:hAnsi="Arial" w:cs="Arial"/>
          <w:color w:val="262626" w:themeColor="text1" w:themeTint="D9"/>
          <w:sz w:val="22"/>
          <w:szCs w:val="22"/>
          <w:lang w:val="es-ES_tradnl" w:eastAsia="es-CL"/>
        </w:rPr>
        <w:t>:</w:t>
      </w:r>
      <w:r w:rsidR="00735104" w:rsidRPr="00FA3A48">
        <w:rPr>
          <w:rFonts w:ascii="Arial" w:hAnsi="Arial" w:cs="Arial"/>
          <w:color w:val="262626" w:themeColor="text1" w:themeTint="D9"/>
          <w:sz w:val="22"/>
          <w:szCs w:val="22"/>
          <w:lang w:val="es-ES_tradnl" w:eastAsia="es-CL"/>
        </w:rPr>
        <w:t xml:space="preserve"> </w:t>
      </w:r>
      <w:r w:rsidR="007D6A52">
        <w:rPr>
          <w:rFonts w:ascii="Arial" w:hAnsi="Arial" w:cs="Arial"/>
          <w:color w:val="262626" w:themeColor="text1" w:themeTint="D9"/>
          <w:sz w:val="22"/>
          <w:szCs w:val="22"/>
          <w:lang w:val="es-ES_tradnl" w:eastAsia="es-CL"/>
        </w:rPr>
        <w:t>Colegio Javiera Carrera (1994 – 1997</w:t>
      </w:r>
      <w:r w:rsidR="003A0DC8" w:rsidRPr="00FA3A48">
        <w:rPr>
          <w:rFonts w:ascii="Arial" w:hAnsi="Arial" w:cs="Arial"/>
          <w:color w:val="262626" w:themeColor="text1" w:themeTint="D9"/>
          <w:sz w:val="22"/>
          <w:szCs w:val="22"/>
          <w:lang w:val="es-ES_tradnl" w:eastAsia="es-CL"/>
        </w:rPr>
        <w:t>)</w:t>
      </w:r>
      <w:r w:rsidR="00C05C34" w:rsidRPr="00FA3A48">
        <w:rPr>
          <w:rFonts w:ascii="Arial" w:hAnsi="Arial" w:cs="Arial"/>
          <w:color w:val="262626" w:themeColor="text1" w:themeTint="D9"/>
          <w:sz w:val="22"/>
          <w:szCs w:val="22"/>
          <w:lang w:val="es-ES_tradnl" w:eastAsia="es-CL"/>
        </w:rPr>
        <w:t xml:space="preserve"> </w:t>
      </w:r>
    </w:p>
    <w:p w14:paraId="6CB848DC" w14:textId="77777777" w:rsidR="00C05C34" w:rsidRPr="00FA3A48" w:rsidRDefault="00C05C34" w:rsidP="00FA3A48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  <w:lang w:val="es-ES_tradnl" w:eastAsia="es-CL"/>
        </w:rPr>
      </w:pPr>
      <w:r w:rsidRPr="00FA3A48">
        <w:rPr>
          <w:rFonts w:ascii="Arial" w:hAnsi="Arial" w:cs="Arial"/>
          <w:color w:val="262626" w:themeColor="text1" w:themeTint="D9"/>
          <w:sz w:val="22"/>
          <w:szCs w:val="22"/>
          <w:lang w:val="es-ES_tradnl" w:eastAsia="es-CL"/>
        </w:rPr>
        <w:t xml:space="preserve">                                 Co</w:t>
      </w:r>
      <w:r w:rsidR="00C043C3">
        <w:rPr>
          <w:rFonts w:ascii="Arial" w:hAnsi="Arial" w:cs="Arial"/>
          <w:color w:val="262626" w:themeColor="text1" w:themeTint="D9"/>
          <w:sz w:val="22"/>
          <w:szCs w:val="22"/>
          <w:lang w:val="es-ES_tradnl" w:eastAsia="es-CL"/>
        </w:rPr>
        <w:t>legio Santa Inés (</w:t>
      </w:r>
      <w:r w:rsidR="007D6A52">
        <w:rPr>
          <w:rFonts w:ascii="Arial" w:hAnsi="Arial" w:cs="Arial"/>
          <w:color w:val="262626" w:themeColor="text1" w:themeTint="D9"/>
          <w:sz w:val="22"/>
          <w:szCs w:val="22"/>
          <w:lang w:val="es-ES_tradnl" w:eastAsia="es-CL"/>
        </w:rPr>
        <w:t>1998</w:t>
      </w:r>
      <w:r w:rsidR="00C043C3">
        <w:rPr>
          <w:rFonts w:ascii="Arial" w:hAnsi="Arial" w:cs="Arial"/>
          <w:color w:val="262626" w:themeColor="text1" w:themeTint="D9"/>
          <w:sz w:val="22"/>
          <w:szCs w:val="22"/>
          <w:lang w:val="es-ES_tradnl" w:eastAsia="es-CL"/>
        </w:rPr>
        <w:t xml:space="preserve"> – 2001)</w:t>
      </w:r>
    </w:p>
    <w:p w14:paraId="74D00C91" w14:textId="77777777" w:rsidR="003A0DC8" w:rsidRPr="00FA3A48" w:rsidRDefault="003A0DC8" w:rsidP="00FA3A48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  <w:lang w:val="es-ES_tradnl" w:eastAsia="es-CL"/>
        </w:rPr>
      </w:pPr>
    </w:p>
    <w:p w14:paraId="6C7EFF33" w14:textId="77777777" w:rsidR="00D46B76" w:rsidRPr="006049D4" w:rsidRDefault="00D46B76" w:rsidP="00FA3A48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b/>
          <w:color w:val="262626" w:themeColor="text1" w:themeTint="D9"/>
          <w:sz w:val="22"/>
          <w:szCs w:val="22"/>
          <w:u w:val="single"/>
          <w:lang w:val="es-CL" w:eastAsia="es-CL"/>
        </w:rPr>
      </w:pPr>
    </w:p>
    <w:p w14:paraId="5F11305A" w14:textId="77777777" w:rsidR="006049D4" w:rsidRPr="006049D4" w:rsidRDefault="006049D4" w:rsidP="00FA3A48">
      <w:pPr>
        <w:shd w:val="clear" w:color="auto" w:fill="FFFFFF"/>
        <w:tabs>
          <w:tab w:val="left" w:pos="2085"/>
        </w:tabs>
        <w:suppressAutoHyphens w:val="0"/>
        <w:spacing w:line="360" w:lineRule="auto"/>
        <w:jc w:val="both"/>
        <w:rPr>
          <w:rFonts w:ascii="Arial" w:hAnsi="Arial" w:cs="Arial"/>
          <w:b/>
          <w:color w:val="262626" w:themeColor="text1" w:themeTint="D9"/>
          <w:sz w:val="22"/>
          <w:szCs w:val="22"/>
          <w:u w:val="single"/>
          <w:lang w:val="es-CL" w:eastAsia="es-CL"/>
        </w:rPr>
      </w:pPr>
      <w:r w:rsidRPr="006049D4">
        <w:rPr>
          <w:rFonts w:ascii="Arial" w:hAnsi="Arial" w:cs="Arial"/>
          <w:b/>
          <w:color w:val="262626" w:themeColor="text1" w:themeTint="D9"/>
          <w:sz w:val="22"/>
          <w:szCs w:val="22"/>
          <w:u w:val="single"/>
          <w:lang w:val="es-CL" w:eastAsia="es-CL"/>
        </w:rPr>
        <w:t>Sofware computacionales</w:t>
      </w:r>
    </w:p>
    <w:p w14:paraId="3178CB08" w14:textId="77777777" w:rsidR="00FA3A48" w:rsidRPr="00FA3A48" w:rsidRDefault="00FA3A48" w:rsidP="00FA3A48">
      <w:pPr>
        <w:shd w:val="clear" w:color="auto" w:fill="FFFFFF"/>
        <w:tabs>
          <w:tab w:val="left" w:pos="2085"/>
        </w:tabs>
        <w:suppressAutoHyphens w:val="0"/>
        <w:spacing w:line="360" w:lineRule="auto"/>
        <w:jc w:val="both"/>
        <w:rPr>
          <w:rFonts w:ascii="Arial" w:hAnsi="Arial" w:cs="Arial"/>
          <w:b/>
          <w:color w:val="262626" w:themeColor="text1" w:themeTint="D9"/>
          <w:sz w:val="22"/>
          <w:szCs w:val="22"/>
          <w:u w:val="single"/>
          <w:lang w:val="es-CL" w:eastAsia="es-CL"/>
        </w:rPr>
      </w:pPr>
    </w:p>
    <w:p w14:paraId="0211BFB0" w14:textId="77777777" w:rsidR="00FA3A48" w:rsidRDefault="001F1466" w:rsidP="00FA3A48">
      <w:pPr>
        <w:shd w:val="clear" w:color="auto" w:fill="FFFFFF"/>
        <w:suppressAutoHyphens w:val="0"/>
        <w:spacing w:after="324"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</w:pPr>
      <w:r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>Manejo nivel</w:t>
      </w:r>
      <w:r w:rsidR="00F646F1"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 xml:space="preserve"> usuario intermedio</w:t>
      </w:r>
      <w:r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 xml:space="preserve"> </w:t>
      </w:r>
      <w:r w:rsidR="00D46B76" w:rsidRPr="00FA3A48"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>en aplicaciones Word, E</w:t>
      </w:r>
      <w:r w:rsidR="00FA3A48"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>xcel, Power Point e Internet.</w:t>
      </w:r>
    </w:p>
    <w:p w14:paraId="7DF364E0" w14:textId="77777777" w:rsidR="00303B05" w:rsidRPr="00FA3A48" w:rsidRDefault="00303B05" w:rsidP="00FA3A48">
      <w:pPr>
        <w:shd w:val="clear" w:color="auto" w:fill="FFFFFF"/>
        <w:suppressAutoHyphens w:val="0"/>
        <w:spacing w:after="324"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</w:pPr>
      <w:r w:rsidRPr="00FA3A48"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>C</w:t>
      </w:r>
      <w:r w:rsidR="00C05C34" w:rsidRPr="00FA3A48"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 xml:space="preserve">ertificado por </w:t>
      </w:r>
      <w:r w:rsidRPr="00FA3A48"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 xml:space="preserve">SAP MULTI COUNTRY LATIN AMERICA </w:t>
      </w:r>
      <w:r w:rsidR="00C05C34" w:rsidRPr="00FA3A48"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>(</w:t>
      </w:r>
      <w:r w:rsidRPr="00FA3A48"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>MCLA</w:t>
      </w:r>
      <w:r w:rsidR="00C05C34" w:rsidRPr="00FA3A48"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>)</w:t>
      </w:r>
      <w:r w:rsidRPr="00FA3A48"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 xml:space="preserve"> </w:t>
      </w:r>
      <w:r w:rsidR="00C05C34" w:rsidRPr="00FA3A48"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 xml:space="preserve">como operador </w:t>
      </w:r>
      <w:r w:rsidRPr="00FA3A48"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>SAP– ERP</w:t>
      </w:r>
      <w:r w:rsidR="00C05C34" w:rsidRPr="00FA3A48"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 xml:space="preserve"> a nivel usuario</w:t>
      </w:r>
      <w:r w:rsidRPr="00FA3A48"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>.</w:t>
      </w:r>
    </w:p>
    <w:p w14:paraId="7D71F071" w14:textId="77777777" w:rsidR="006049D4" w:rsidRDefault="006049D4" w:rsidP="00FA3A48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b/>
          <w:color w:val="262626" w:themeColor="text1" w:themeTint="D9"/>
          <w:sz w:val="22"/>
          <w:szCs w:val="22"/>
          <w:u w:val="single"/>
          <w:lang w:val="es-CL" w:eastAsia="es-CL"/>
        </w:rPr>
      </w:pPr>
      <w:r>
        <w:rPr>
          <w:rFonts w:ascii="Arial" w:hAnsi="Arial" w:cs="Arial"/>
          <w:b/>
          <w:color w:val="262626" w:themeColor="text1" w:themeTint="D9"/>
          <w:sz w:val="22"/>
          <w:szCs w:val="22"/>
          <w:u w:val="single"/>
          <w:lang w:val="es-CL" w:eastAsia="es-CL"/>
        </w:rPr>
        <w:t>Referancias</w:t>
      </w:r>
    </w:p>
    <w:p w14:paraId="172214C4" w14:textId="77777777" w:rsidR="006049D4" w:rsidRDefault="006049D4" w:rsidP="00FA3A48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b/>
          <w:color w:val="262626" w:themeColor="text1" w:themeTint="D9"/>
          <w:sz w:val="22"/>
          <w:szCs w:val="22"/>
          <w:u w:val="single"/>
          <w:lang w:val="es-CL" w:eastAsia="es-CL"/>
        </w:rPr>
      </w:pPr>
    </w:p>
    <w:p w14:paraId="11836478" w14:textId="77777777" w:rsidR="00171050" w:rsidRPr="00171050" w:rsidRDefault="00171050" w:rsidP="00171050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b/>
          <w:color w:val="262626" w:themeColor="text1" w:themeTint="D9"/>
          <w:sz w:val="22"/>
          <w:szCs w:val="22"/>
          <w:lang w:val="es-CL" w:eastAsia="es-CL"/>
        </w:rPr>
      </w:pPr>
      <w:r w:rsidRPr="00171050">
        <w:rPr>
          <w:rFonts w:ascii="Arial" w:hAnsi="Arial" w:cs="Arial"/>
          <w:b/>
          <w:color w:val="262626" w:themeColor="text1" w:themeTint="D9"/>
          <w:sz w:val="22"/>
          <w:szCs w:val="22"/>
          <w:lang w:val="es-CL" w:eastAsia="es-CL"/>
        </w:rPr>
        <w:t>Cristian Muñoz</w:t>
      </w:r>
    </w:p>
    <w:p w14:paraId="78B20B15" w14:textId="51679CBA" w:rsidR="00171050" w:rsidRDefault="00C6755C" w:rsidP="00FA3A48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</w:pPr>
      <w:r w:rsidRPr="00C6755C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Asesor</w:t>
      </w:r>
      <w:r w:rsidR="006848BE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profesional</w:t>
      </w:r>
      <w:r w:rsidRPr="00C6755C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de Ornato y Medio Ambiente Municipalidad de Tomé</w:t>
      </w:r>
      <w:r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.</w:t>
      </w:r>
    </w:p>
    <w:p w14:paraId="03CC1BBA" w14:textId="0A6E2C20" w:rsidR="009F33EF" w:rsidRDefault="006848BE" w:rsidP="00FA3A48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</w:pPr>
      <w:r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Contacto:  97596365</w:t>
      </w:r>
    </w:p>
    <w:p w14:paraId="233759B2" w14:textId="77777777" w:rsidR="00C6755C" w:rsidRPr="00C6755C" w:rsidRDefault="00C6755C" w:rsidP="00FA3A48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</w:pPr>
    </w:p>
    <w:p w14:paraId="61602D5F" w14:textId="1E158036" w:rsidR="006049D4" w:rsidRDefault="00C6755C" w:rsidP="00FA3A48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b/>
          <w:color w:val="262626" w:themeColor="text1" w:themeTint="D9"/>
          <w:sz w:val="22"/>
          <w:szCs w:val="22"/>
          <w:lang w:val="es-CL" w:eastAsia="es-CL"/>
        </w:rPr>
      </w:pPr>
      <w:r>
        <w:rPr>
          <w:rFonts w:ascii="Arial" w:hAnsi="Arial" w:cs="Arial"/>
          <w:b/>
          <w:color w:val="262626" w:themeColor="text1" w:themeTint="D9"/>
          <w:sz w:val="22"/>
          <w:szCs w:val="22"/>
          <w:lang w:val="es-CL" w:eastAsia="es-CL"/>
        </w:rPr>
        <w:t>Cristian Salgado</w:t>
      </w:r>
    </w:p>
    <w:p w14:paraId="41B98262" w14:textId="551819B7" w:rsidR="006049D4" w:rsidRPr="00C6755C" w:rsidRDefault="00C6755C" w:rsidP="00FA3A48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</w:pPr>
      <w:r w:rsidRPr="00C6755C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Gerente de plantas Anglo American division Mantoverde</w:t>
      </w:r>
    </w:p>
    <w:p w14:paraId="4DE81512" w14:textId="5B7D3CBD" w:rsidR="006848BE" w:rsidRDefault="006848BE" w:rsidP="00FA3A48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</w:pPr>
      <w:r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Contacto: 93490451</w:t>
      </w:r>
    </w:p>
    <w:p w14:paraId="6E8FF965" w14:textId="77777777" w:rsidR="006848BE" w:rsidRPr="006848BE" w:rsidRDefault="006848BE" w:rsidP="00FA3A48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</w:pPr>
    </w:p>
    <w:p w14:paraId="17A57CC5" w14:textId="77777777" w:rsidR="006049D4" w:rsidRPr="00171050" w:rsidRDefault="006049D4" w:rsidP="00FA3A48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b/>
          <w:color w:val="262626" w:themeColor="text1" w:themeTint="D9"/>
          <w:sz w:val="22"/>
          <w:szCs w:val="22"/>
          <w:lang w:val="es-CL" w:eastAsia="es-CL"/>
        </w:rPr>
      </w:pPr>
      <w:r w:rsidRPr="00171050">
        <w:rPr>
          <w:rFonts w:ascii="Arial" w:hAnsi="Arial" w:cs="Arial"/>
          <w:b/>
          <w:color w:val="262626" w:themeColor="text1" w:themeTint="D9"/>
          <w:sz w:val="22"/>
          <w:szCs w:val="22"/>
          <w:lang w:val="es-CL" w:eastAsia="es-CL"/>
        </w:rPr>
        <w:t>Juan Rosas</w:t>
      </w:r>
    </w:p>
    <w:p w14:paraId="005B1CE7" w14:textId="713629B7" w:rsidR="006049D4" w:rsidRDefault="006848BE" w:rsidP="00FA3A48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</w:pPr>
      <w:r w:rsidRPr="006848BE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Gerente consultora Gestion Inside </w:t>
      </w:r>
    </w:p>
    <w:p w14:paraId="45EB4086" w14:textId="0279C11D" w:rsidR="006848BE" w:rsidRPr="006848BE" w:rsidRDefault="006848BE" w:rsidP="00FA3A48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</w:pPr>
      <w:r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Contacto: </w:t>
      </w:r>
      <w:r w:rsidRPr="006848BE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>jc.rosas@gmail.com</w:t>
      </w:r>
    </w:p>
    <w:p w14:paraId="5E2946D7" w14:textId="77777777" w:rsidR="006848BE" w:rsidRDefault="006848BE" w:rsidP="00FA3A48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b/>
          <w:color w:val="262626" w:themeColor="text1" w:themeTint="D9"/>
          <w:sz w:val="22"/>
          <w:szCs w:val="22"/>
          <w:u w:val="single"/>
          <w:lang w:val="es-CL" w:eastAsia="es-CL"/>
        </w:rPr>
      </w:pPr>
    </w:p>
    <w:p w14:paraId="42708590" w14:textId="77777777" w:rsidR="00735104" w:rsidRPr="00FA3A48" w:rsidRDefault="00735104" w:rsidP="00FA3A48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b/>
          <w:color w:val="262626" w:themeColor="text1" w:themeTint="D9"/>
          <w:sz w:val="22"/>
          <w:szCs w:val="22"/>
          <w:u w:val="single"/>
          <w:lang w:val="es-CL" w:eastAsia="es-CL"/>
        </w:rPr>
      </w:pPr>
      <w:r w:rsidRPr="00FA3A48">
        <w:rPr>
          <w:rFonts w:ascii="Arial" w:hAnsi="Arial" w:cs="Arial"/>
          <w:b/>
          <w:color w:val="262626" w:themeColor="text1" w:themeTint="D9"/>
          <w:sz w:val="22"/>
          <w:szCs w:val="22"/>
          <w:u w:val="single"/>
          <w:lang w:val="es-CL" w:eastAsia="es-CL"/>
        </w:rPr>
        <w:t>Otros</w:t>
      </w:r>
    </w:p>
    <w:p w14:paraId="71C0AF44" w14:textId="77777777" w:rsidR="00735104" w:rsidRPr="00FA3A48" w:rsidRDefault="00735104" w:rsidP="00FA3A48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b/>
          <w:color w:val="262626" w:themeColor="text1" w:themeTint="D9"/>
          <w:sz w:val="22"/>
          <w:szCs w:val="22"/>
          <w:u w:val="single"/>
          <w:lang w:val="es-CL" w:eastAsia="es-CL"/>
        </w:rPr>
      </w:pPr>
    </w:p>
    <w:p w14:paraId="61F775A2" w14:textId="0D7E2654" w:rsidR="006848BE" w:rsidRDefault="00303B05" w:rsidP="006848BE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</w:pPr>
      <w:r w:rsidRPr="00FA3A48">
        <w:rPr>
          <w:rFonts w:ascii="Arial" w:hAnsi="Arial" w:cs="Arial"/>
          <w:b/>
          <w:color w:val="262626" w:themeColor="text1" w:themeTint="D9"/>
          <w:sz w:val="22"/>
          <w:szCs w:val="22"/>
          <w:lang w:eastAsia="es-CL"/>
        </w:rPr>
        <w:t xml:space="preserve"> </w:t>
      </w:r>
      <w:r w:rsidRPr="00FA3A48"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>L</w:t>
      </w:r>
      <w:r w:rsidR="003E63AB" w:rsidRPr="00FA3A48"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>icencia de conducir clase</w:t>
      </w:r>
      <w:r w:rsidR="00E855E8"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 xml:space="preserve"> B y</w:t>
      </w:r>
      <w:r w:rsidRPr="00FA3A48">
        <w:rPr>
          <w:rFonts w:ascii="Arial" w:hAnsi="Arial" w:cs="Arial"/>
          <w:color w:val="262626" w:themeColor="text1" w:themeTint="D9"/>
          <w:sz w:val="22"/>
          <w:szCs w:val="22"/>
          <w:lang w:eastAsia="es-CL"/>
        </w:rPr>
        <w:t xml:space="preserve"> C.</w:t>
      </w:r>
      <w:r w:rsidRPr="00FA3A48">
        <w:rPr>
          <w:rFonts w:ascii="Arial" w:hAnsi="Arial" w:cs="Arial"/>
          <w:b/>
          <w:color w:val="262626" w:themeColor="text1" w:themeTint="D9"/>
          <w:sz w:val="22"/>
          <w:szCs w:val="22"/>
          <w:lang w:eastAsia="es-CL"/>
        </w:rPr>
        <w:t xml:space="preserve"> </w:t>
      </w:r>
      <w:r w:rsidR="00D46B76" w:rsidRPr="00FA3A48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 </w:t>
      </w:r>
      <w:r w:rsidR="006848BE"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   </w:t>
      </w:r>
    </w:p>
    <w:p w14:paraId="173A4F46" w14:textId="63CA810E" w:rsidR="00DA41A2" w:rsidRPr="006848BE" w:rsidRDefault="006848BE" w:rsidP="006848BE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</w:pPr>
      <w:r>
        <w:rPr>
          <w:rFonts w:ascii="Arial" w:hAnsi="Arial" w:cs="Arial"/>
          <w:color w:val="262626" w:themeColor="text1" w:themeTint="D9"/>
          <w:sz w:val="22"/>
          <w:szCs w:val="22"/>
          <w:lang w:val="es-CL" w:eastAsia="es-CL"/>
        </w:rPr>
        <w:t xml:space="preserve">                                                                                           </w:t>
      </w:r>
      <w:r w:rsidR="00DA41A2" w:rsidRPr="00FA3A48">
        <w:rPr>
          <w:b/>
          <w:color w:val="262626" w:themeColor="text1" w:themeTint="D9"/>
        </w:rPr>
        <w:t>DISPONIBILIDAD INMEDIATA</w:t>
      </w:r>
    </w:p>
    <w:sectPr w:rsidR="00DA41A2" w:rsidRPr="006848BE" w:rsidSect="00746873">
      <w:footnotePr>
        <w:pos w:val="beneathText"/>
      </w:footnotePr>
      <w:pgSz w:w="11905" w:h="16837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</w:pPr>
    </w:lvl>
    <w:lvl w:ilvl="1">
      <w:start w:val="1"/>
      <w:numFmt w:val="none"/>
      <w:lvlText w:val=""/>
      <w:lvlJc w:val="left"/>
      <w:pPr>
        <w:tabs>
          <w:tab w:val="num" w:pos="576"/>
        </w:tabs>
      </w:pPr>
    </w:lvl>
    <w:lvl w:ilvl="2">
      <w:start w:val="1"/>
      <w:numFmt w:val="none"/>
      <w:lvlText w:val=""/>
      <w:lvlJc w:val="left"/>
      <w:pPr>
        <w:tabs>
          <w:tab w:val="num" w:pos="720"/>
        </w:tabs>
      </w:pPr>
    </w:lvl>
    <w:lvl w:ilvl="3">
      <w:start w:val="1"/>
      <w:numFmt w:val="none"/>
      <w:lvlText w:val=""/>
      <w:lvlJc w:val="left"/>
      <w:pPr>
        <w:tabs>
          <w:tab w:val="num" w:pos="864"/>
        </w:tabs>
      </w:pPr>
    </w:lvl>
    <w:lvl w:ilvl="4">
      <w:start w:val="1"/>
      <w:numFmt w:val="none"/>
      <w:lvlText w:val=""/>
      <w:lvlJc w:val="left"/>
      <w:pPr>
        <w:tabs>
          <w:tab w:val="num" w:pos="1008"/>
        </w:tabs>
      </w:pPr>
    </w:lvl>
    <w:lvl w:ilvl="5">
      <w:start w:val="1"/>
      <w:numFmt w:val="none"/>
      <w:lvlText w:val=""/>
      <w:lvlJc w:val="left"/>
      <w:pPr>
        <w:tabs>
          <w:tab w:val="num" w:pos="1152"/>
        </w:tabs>
      </w:pPr>
    </w:lvl>
    <w:lvl w:ilvl="6">
      <w:start w:val="1"/>
      <w:numFmt w:val="none"/>
      <w:lvlText w:val=""/>
      <w:lvlJc w:val="left"/>
      <w:pPr>
        <w:tabs>
          <w:tab w:val="num" w:pos="1296"/>
        </w:tabs>
      </w:pPr>
    </w:lvl>
    <w:lvl w:ilvl="7">
      <w:start w:val="1"/>
      <w:numFmt w:val="none"/>
      <w:lvlText w:val=""/>
      <w:lvlJc w:val="left"/>
      <w:pPr>
        <w:tabs>
          <w:tab w:val="num" w:pos="1440"/>
        </w:tabs>
      </w:pPr>
    </w:lvl>
    <w:lvl w:ilvl="8">
      <w:start w:val="1"/>
      <w:numFmt w:val="none"/>
      <w:lvlText w:val=""/>
      <w:lvlJc w:val="left"/>
      <w:pPr>
        <w:tabs>
          <w:tab w:val="num" w:pos="1584"/>
        </w:tabs>
      </w:pPr>
    </w:lvl>
  </w:abstractNum>
  <w:abstractNum w:abstractNumId="1">
    <w:nsid w:val="37A4436A"/>
    <w:multiLevelType w:val="hybridMultilevel"/>
    <w:tmpl w:val="A6160DDC"/>
    <w:lvl w:ilvl="0" w:tplc="8558052C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  <w:sz w:val="24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B316323"/>
    <w:multiLevelType w:val="hybridMultilevel"/>
    <w:tmpl w:val="099AB1A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EF59B9"/>
    <w:multiLevelType w:val="hybridMultilevel"/>
    <w:tmpl w:val="D4B8516E"/>
    <w:lvl w:ilvl="0" w:tplc="F22AD8F6"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</w:footnotePr>
  <w:compat>
    <w:compatSetting w:name="compatibilityMode" w:uri="http://schemas.microsoft.com/office/word" w:val="12"/>
  </w:compat>
  <w:rsids>
    <w:rsidRoot w:val="002E0E77"/>
    <w:rsid w:val="00027D71"/>
    <w:rsid w:val="000754DF"/>
    <w:rsid w:val="00087011"/>
    <w:rsid w:val="00090BDB"/>
    <w:rsid w:val="000B0855"/>
    <w:rsid w:val="000B1D08"/>
    <w:rsid w:val="000D62F8"/>
    <w:rsid w:val="000F6AD4"/>
    <w:rsid w:val="00146DA1"/>
    <w:rsid w:val="001507AB"/>
    <w:rsid w:val="00171050"/>
    <w:rsid w:val="001D682F"/>
    <w:rsid w:val="001D7A2D"/>
    <w:rsid w:val="001F0EEE"/>
    <w:rsid w:val="001F1466"/>
    <w:rsid w:val="00256047"/>
    <w:rsid w:val="00285E2B"/>
    <w:rsid w:val="002D5CBB"/>
    <w:rsid w:val="002D5E76"/>
    <w:rsid w:val="002E0E77"/>
    <w:rsid w:val="00303B05"/>
    <w:rsid w:val="00356E96"/>
    <w:rsid w:val="00370BF9"/>
    <w:rsid w:val="003737C4"/>
    <w:rsid w:val="00385CEA"/>
    <w:rsid w:val="003A0DC8"/>
    <w:rsid w:val="003E63AB"/>
    <w:rsid w:val="00476B59"/>
    <w:rsid w:val="004F4345"/>
    <w:rsid w:val="00505F55"/>
    <w:rsid w:val="00557818"/>
    <w:rsid w:val="00576EBF"/>
    <w:rsid w:val="005F50EF"/>
    <w:rsid w:val="006049D4"/>
    <w:rsid w:val="006237C9"/>
    <w:rsid w:val="00631E29"/>
    <w:rsid w:val="00642A6E"/>
    <w:rsid w:val="00682393"/>
    <w:rsid w:val="006848BE"/>
    <w:rsid w:val="006C69C4"/>
    <w:rsid w:val="006D2B68"/>
    <w:rsid w:val="00735104"/>
    <w:rsid w:val="00736CE2"/>
    <w:rsid w:val="00746706"/>
    <w:rsid w:val="00746873"/>
    <w:rsid w:val="007547F8"/>
    <w:rsid w:val="00766DA1"/>
    <w:rsid w:val="007805BA"/>
    <w:rsid w:val="007964BE"/>
    <w:rsid w:val="007D6A52"/>
    <w:rsid w:val="00806FB6"/>
    <w:rsid w:val="008333E6"/>
    <w:rsid w:val="00834441"/>
    <w:rsid w:val="00875D29"/>
    <w:rsid w:val="00883ACA"/>
    <w:rsid w:val="008A1CCB"/>
    <w:rsid w:val="008B28E2"/>
    <w:rsid w:val="008E0CC7"/>
    <w:rsid w:val="008F46D7"/>
    <w:rsid w:val="009015D4"/>
    <w:rsid w:val="00934AD0"/>
    <w:rsid w:val="009607CF"/>
    <w:rsid w:val="009D4EAF"/>
    <w:rsid w:val="009D5CAA"/>
    <w:rsid w:val="009F33EF"/>
    <w:rsid w:val="00A03D1E"/>
    <w:rsid w:val="00A206CC"/>
    <w:rsid w:val="00A36659"/>
    <w:rsid w:val="00A66ECF"/>
    <w:rsid w:val="00A72851"/>
    <w:rsid w:val="00AA5E5C"/>
    <w:rsid w:val="00AF3E83"/>
    <w:rsid w:val="00B14BC3"/>
    <w:rsid w:val="00B17345"/>
    <w:rsid w:val="00B22D95"/>
    <w:rsid w:val="00B36F24"/>
    <w:rsid w:val="00B4555A"/>
    <w:rsid w:val="00B579BD"/>
    <w:rsid w:val="00B63E25"/>
    <w:rsid w:val="00B76670"/>
    <w:rsid w:val="00BB3693"/>
    <w:rsid w:val="00BE5B3A"/>
    <w:rsid w:val="00BF2F7B"/>
    <w:rsid w:val="00C043C3"/>
    <w:rsid w:val="00C05C34"/>
    <w:rsid w:val="00C32AC0"/>
    <w:rsid w:val="00C6755C"/>
    <w:rsid w:val="00C7578D"/>
    <w:rsid w:val="00D23D5E"/>
    <w:rsid w:val="00D46B76"/>
    <w:rsid w:val="00D62BC2"/>
    <w:rsid w:val="00D8604F"/>
    <w:rsid w:val="00D9792B"/>
    <w:rsid w:val="00DA174B"/>
    <w:rsid w:val="00DA41A2"/>
    <w:rsid w:val="00DE1552"/>
    <w:rsid w:val="00DF7254"/>
    <w:rsid w:val="00E2006D"/>
    <w:rsid w:val="00E657E9"/>
    <w:rsid w:val="00E67BCC"/>
    <w:rsid w:val="00E76420"/>
    <w:rsid w:val="00E84C5E"/>
    <w:rsid w:val="00E855E8"/>
    <w:rsid w:val="00E97BE1"/>
    <w:rsid w:val="00EB15CA"/>
    <w:rsid w:val="00EE77DE"/>
    <w:rsid w:val="00EF33D8"/>
    <w:rsid w:val="00F55B7D"/>
    <w:rsid w:val="00F646F1"/>
    <w:rsid w:val="00F74D56"/>
    <w:rsid w:val="00FA3A48"/>
    <w:rsid w:val="00FA514A"/>
    <w:rsid w:val="00FA71AA"/>
    <w:rsid w:val="00FD20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E0F08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46873"/>
    <w:pPr>
      <w:suppressAutoHyphens/>
    </w:pPr>
    <w:rPr>
      <w:lang w:eastAsia="ar-SA"/>
    </w:rPr>
  </w:style>
  <w:style w:type="paragraph" w:styleId="Ttulo3">
    <w:name w:val="heading 3"/>
    <w:basedOn w:val="Normal"/>
    <w:next w:val="Normal"/>
    <w:link w:val="Ttulo3Car"/>
    <w:unhideWhenUsed/>
    <w:qFormat/>
    <w:rsid w:val="0055781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5">
    <w:name w:val="heading 5"/>
    <w:basedOn w:val="Normal"/>
    <w:next w:val="Normal"/>
    <w:qFormat/>
    <w:rsid w:val="00746873"/>
    <w:pPr>
      <w:keepNext/>
      <w:tabs>
        <w:tab w:val="num" w:pos="1008"/>
      </w:tabs>
      <w:jc w:val="both"/>
      <w:outlineLvl w:val="4"/>
    </w:pPr>
    <w:rPr>
      <w:rFonts w:ascii="Arial Narrow" w:hAnsi="Arial Narrow"/>
      <w:b/>
      <w:sz w:val="22"/>
    </w:rPr>
  </w:style>
  <w:style w:type="paragraph" w:styleId="Ttulo6">
    <w:name w:val="heading 6"/>
    <w:basedOn w:val="Normal"/>
    <w:next w:val="Normal"/>
    <w:qFormat/>
    <w:rsid w:val="00746873"/>
    <w:pPr>
      <w:keepNext/>
      <w:tabs>
        <w:tab w:val="num" w:pos="1152"/>
      </w:tabs>
      <w:outlineLvl w:val="5"/>
    </w:pPr>
    <w:rPr>
      <w:rFonts w:ascii="Arial Narrow" w:hAnsi="Arial Narrow"/>
      <w:b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746873"/>
  </w:style>
  <w:style w:type="character" w:customStyle="1" w:styleId="WW-Absatz-Standardschriftart">
    <w:name w:val="WW-Absatz-Standardschriftart"/>
    <w:rsid w:val="00746873"/>
  </w:style>
  <w:style w:type="character" w:styleId="Hipervnculo">
    <w:name w:val="Hyperlink"/>
    <w:rsid w:val="00746873"/>
    <w:rPr>
      <w:color w:val="000080"/>
      <w:u w:val="single"/>
    </w:rPr>
  </w:style>
  <w:style w:type="paragraph" w:styleId="Encabezado">
    <w:name w:val="header"/>
    <w:basedOn w:val="Normal"/>
    <w:next w:val="Textodecuerpo"/>
    <w:rsid w:val="00746873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xtodecuerpo">
    <w:name w:val="Body Text"/>
    <w:basedOn w:val="Normal"/>
    <w:rsid w:val="00746873"/>
    <w:pPr>
      <w:spacing w:after="120"/>
    </w:pPr>
  </w:style>
  <w:style w:type="paragraph" w:styleId="Lista">
    <w:name w:val="List"/>
    <w:basedOn w:val="Textodecuerpo"/>
    <w:rsid w:val="00746873"/>
    <w:rPr>
      <w:rFonts w:cs="Tahoma"/>
    </w:rPr>
  </w:style>
  <w:style w:type="paragraph" w:customStyle="1" w:styleId="Etiqueta">
    <w:name w:val="Etiqueta"/>
    <w:basedOn w:val="Normal"/>
    <w:rsid w:val="00746873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rsid w:val="00746873"/>
    <w:pPr>
      <w:suppressLineNumbers/>
    </w:pPr>
    <w:rPr>
      <w:rFonts w:cs="Tahoma"/>
    </w:rPr>
  </w:style>
  <w:style w:type="paragraph" w:styleId="Textodecuerpo3">
    <w:name w:val="Body Text 3"/>
    <w:basedOn w:val="Normal"/>
    <w:rsid w:val="00746873"/>
    <w:pPr>
      <w:pBdr>
        <w:top w:val="single" w:sz="4" w:space="1" w:color="000000"/>
        <w:left w:val="single" w:sz="4" w:space="3" w:color="000000"/>
        <w:bottom w:val="single" w:sz="4" w:space="1" w:color="000000"/>
        <w:right w:val="single" w:sz="4" w:space="4" w:color="000000"/>
      </w:pBdr>
      <w:jc w:val="both"/>
    </w:pPr>
    <w:rPr>
      <w:b/>
      <w:sz w:val="24"/>
    </w:rPr>
  </w:style>
  <w:style w:type="paragraph" w:styleId="Textonotaalfinal">
    <w:name w:val="endnote text"/>
    <w:basedOn w:val="Normal"/>
    <w:semiHidden/>
    <w:rsid w:val="00746873"/>
    <w:pPr>
      <w:widowControl w:val="0"/>
    </w:pPr>
    <w:rPr>
      <w:rFonts w:ascii="Courier" w:hAnsi="Courier"/>
      <w:sz w:val="24"/>
      <w:lang w:val="en-US"/>
    </w:rPr>
  </w:style>
  <w:style w:type="paragraph" w:styleId="Sangra2detdecuerpo">
    <w:name w:val="Body Text Indent 2"/>
    <w:basedOn w:val="Normal"/>
    <w:rsid w:val="00746873"/>
    <w:pPr>
      <w:tabs>
        <w:tab w:val="left" w:pos="435"/>
        <w:tab w:val="left" w:pos="1155"/>
        <w:tab w:val="left" w:pos="1875"/>
        <w:tab w:val="left" w:pos="2595"/>
        <w:tab w:val="left" w:pos="3315"/>
        <w:tab w:val="left" w:pos="4035"/>
        <w:tab w:val="left" w:pos="4755"/>
        <w:tab w:val="left" w:pos="5475"/>
        <w:tab w:val="left" w:pos="6195"/>
        <w:tab w:val="left" w:pos="6915"/>
        <w:tab w:val="left" w:pos="7635"/>
        <w:tab w:val="left" w:pos="8355"/>
        <w:tab w:val="left" w:pos="9075"/>
        <w:tab w:val="left" w:pos="9795"/>
        <w:tab w:val="left" w:pos="10515"/>
        <w:tab w:val="left" w:pos="11235"/>
        <w:tab w:val="left" w:pos="11955"/>
      </w:tabs>
      <w:ind w:left="284" w:hanging="284"/>
      <w:jc w:val="both"/>
    </w:pPr>
    <w:rPr>
      <w:rFonts w:ascii="Arial Narrow" w:hAnsi="Arial Narrow"/>
      <w:b/>
      <w:sz w:val="22"/>
      <w:lang w:val="es-ES_tradnl"/>
    </w:rPr>
  </w:style>
  <w:style w:type="paragraph" w:styleId="Mapadeldocumento">
    <w:name w:val="Document Map"/>
    <w:basedOn w:val="Normal"/>
    <w:semiHidden/>
    <w:rsid w:val="00746873"/>
    <w:pPr>
      <w:shd w:val="clear" w:color="auto" w:fill="000080"/>
    </w:pPr>
    <w:rPr>
      <w:rFonts w:ascii="Tahoma" w:hAnsi="Tahoma" w:cs="Tahoma"/>
    </w:rPr>
  </w:style>
  <w:style w:type="paragraph" w:customStyle="1" w:styleId="ecxmsonormal">
    <w:name w:val="ecxmsonormal"/>
    <w:basedOn w:val="Normal"/>
    <w:rsid w:val="00D46B76"/>
    <w:pPr>
      <w:suppressAutoHyphens w:val="0"/>
      <w:spacing w:before="100" w:beforeAutospacing="1" w:after="100" w:afterAutospacing="1"/>
    </w:pPr>
    <w:rPr>
      <w:sz w:val="24"/>
      <w:szCs w:val="24"/>
      <w:lang w:val="es-CL" w:eastAsia="es-CL"/>
    </w:rPr>
  </w:style>
  <w:style w:type="character" w:customStyle="1" w:styleId="apple-converted-space">
    <w:name w:val="apple-converted-space"/>
    <w:rsid w:val="00D46B76"/>
  </w:style>
  <w:style w:type="paragraph" w:styleId="Prrafodelista">
    <w:name w:val="List Paragraph"/>
    <w:basedOn w:val="Normal"/>
    <w:uiPriority w:val="34"/>
    <w:qFormat/>
    <w:rsid w:val="00090BDB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L" w:eastAsia="en-US"/>
    </w:rPr>
  </w:style>
  <w:style w:type="character" w:customStyle="1" w:styleId="Ttulo3Car">
    <w:name w:val="Título 3 Car"/>
    <w:link w:val="Ttulo3"/>
    <w:rsid w:val="00557818"/>
    <w:rPr>
      <w:rFonts w:ascii="Cambria" w:eastAsia="Times New Roman" w:hAnsi="Cambria" w:cs="Times New Roman"/>
      <w:b/>
      <w:bCs/>
      <w:sz w:val="26"/>
      <w:szCs w:val="26"/>
      <w:lang w:val="es-ES" w:eastAsia="ar-SA"/>
    </w:rPr>
  </w:style>
  <w:style w:type="character" w:styleId="Enfasis">
    <w:name w:val="Emphasis"/>
    <w:uiPriority w:val="20"/>
    <w:qFormat/>
    <w:rsid w:val="00557818"/>
    <w:rPr>
      <w:i/>
      <w:iCs/>
    </w:rPr>
  </w:style>
  <w:style w:type="paragraph" w:styleId="Textodeglobo">
    <w:name w:val="Balloon Text"/>
    <w:basedOn w:val="Normal"/>
    <w:link w:val="TextodegloboCar"/>
    <w:rsid w:val="001F14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1F1466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0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8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9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8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4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7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9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6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9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93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86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7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4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1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0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21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hyperlink" Target="mailto:mrosas1987@gmail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80DA5D-A00E-3340-9F92-98AB45BEB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3</Pages>
  <Words>674</Words>
  <Characters>3711</Characters>
  <Application>Microsoft Macintosh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FORMATO CURRICULUM VITAE</vt:lpstr>
      <vt:lpstr>FORMATO CURRICULUM VITAE</vt:lpstr>
    </vt:vector>
  </TitlesOfParts>
  <Company/>
  <LinksUpToDate>false</LinksUpToDate>
  <CharactersWithSpaces>4377</CharactersWithSpaces>
  <SharedDoc>false</SharedDoc>
  <HLinks>
    <vt:vector size="6" baseType="variant">
      <vt:variant>
        <vt:i4>113</vt:i4>
      </vt:variant>
      <vt:variant>
        <vt:i4>0</vt:i4>
      </vt:variant>
      <vt:variant>
        <vt:i4>0</vt:i4>
      </vt:variant>
      <vt:variant>
        <vt:i4>5</vt:i4>
      </vt:variant>
      <vt:variant>
        <vt:lpwstr>mailto:sebastian.moralesmenge@gmail.com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CURRICULUM VITAE</dc:title>
  <dc:subject/>
  <dc:creator>admin</dc:creator>
  <cp:keywords/>
  <cp:lastModifiedBy>yasmin sanhueza riquelme</cp:lastModifiedBy>
  <cp:revision>20</cp:revision>
  <cp:lastPrinted>2014-07-03T20:43:00Z</cp:lastPrinted>
  <dcterms:created xsi:type="dcterms:W3CDTF">2014-07-22T01:11:00Z</dcterms:created>
  <dcterms:modified xsi:type="dcterms:W3CDTF">2014-10-11T10:49:00Z</dcterms:modified>
</cp:coreProperties>
</file>